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1D" w:rsidRDefault="009E2E1D" w:rsidP="00734E65">
      <w:pPr>
        <w:pStyle w:val="Heading1"/>
        <w:jc w:val="center"/>
      </w:pPr>
      <w:r w:rsidRPr="009E2E1D">
        <w:rPr>
          <w:noProof/>
          <w:lang w:eastAsia="en-AU"/>
        </w:rPr>
        <w:drawing>
          <wp:inline distT="0" distB="0" distL="0" distR="0">
            <wp:extent cx="6645910" cy="1444763"/>
            <wp:effectExtent l="0" t="0" r="2540" b="3175"/>
            <wp:docPr id="5" name="Picture 5" descr="C:\Users\Christian\Documents\Oblate Office of Mission\OYA\Letterhead\oblateyouth_letterhea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an\Documents\Oblate Office of Mission\OYA\Letterhead\oblateyouth_letterhead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444763"/>
                    </a:xfrm>
                    <a:prstGeom prst="rect">
                      <a:avLst/>
                    </a:prstGeom>
                    <a:noFill/>
                    <a:ln>
                      <a:noFill/>
                    </a:ln>
                  </pic:spPr>
                </pic:pic>
              </a:graphicData>
            </a:graphic>
          </wp:inline>
        </w:drawing>
      </w:r>
    </w:p>
    <w:p w:rsidR="00734E65" w:rsidRDefault="00734E65" w:rsidP="00734E65">
      <w:pPr>
        <w:pStyle w:val="Heading1"/>
        <w:jc w:val="center"/>
      </w:pPr>
      <w:r>
        <w:t>National Oblate Youth Encounter</w:t>
      </w:r>
      <w:r w:rsidR="009E2E1D">
        <w:t xml:space="preserve"> </w:t>
      </w:r>
    </w:p>
    <w:p w:rsidR="00734E65" w:rsidRPr="00734E65" w:rsidRDefault="00734E65" w:rsidP="00734E65">
      <w:pPr>
        <w:pStyle w:val="Heading1"/>
        <w:jc w:val="center"/>
      </w:pPr>
      <w:r>
        <w:t>Roles and Responsibilities</w:t>
      </w:r>
    </w:p>
    <w:p w:rsidR="008B4D7C" w:rsidRPr="00734E65" w:rsidRDefault="008B4D7C" w:rsidP="00734E65">
      <w:pPr>
        <w:pStyle w:val="Heading1"/>
      </w:pPr>
      <w:r w:rsidRPr="00734E65">
        <w:t>Context</w:t>
      </w:r>
    </w:p>
    <w:p w:rsidR="008B4D7C" w:rsidRDefault="008B4D7C">
      <w:r>
        <w:t xml:space="preserve">The changing dynamics of the community has necessitated the change in the philosophy of the successful application of the National Oblate Youth Encounter. With a larger pool of talented active members and to successfully manage the limited time scale, plus geographical challenges, on which NOYE must be programmed and run, the group of young people who will be part of making NOYE a success must be delineated further. Thusly, a core group of the director and NOYE coordinators will be surrounded by </w:t>
      </w:r>
      <w:r w:rsidR="004F3B2F">
        <w:t>ancillary</w:t>
      </w:r>
      <w:r>
        <w:t xml:space="preserve"> groups</w:t>
      </w:r>
      <w:bookmarkStart w:id="0" w:name="_GoBack"/>
      <w:bookmarkEnd w:id="0"/>
      <w:r>
        <w:t xml:space="preserve"> which will ensure the success of their particular part of NOYE, each to their ability, </w:t>
      </w:r>
      <w:r w:rsidR="004F3B2F">
        <w:t>with whom they will share the responsibility of ensuring all participants of NOYE have a deep faith experience and an experience of community.</w:t>
      </w:r>
    </w:p>
    <w:p w:rsidR="004F3B2F" w:rsidRDefault="004F3B2F">
      <w:r>
        <w:t>To create successful members of these groups the director and coordinators will work with each group separately to target the specific needs of formation that their tasks require of them. Time will be set aside for formation and instruction in the program to best facilitate the experience of all participants.</w:t>
      </w:r>
    </w:p>
    <w:p w:rsidR="004F3B2F" w:rsidRDefault="004F3B2F">
      <w:r>
        <w:t>It is of particular note that all who come to NOYE are primarily participants who subsequently share their talents in particular roles as is necessary, in the spirit of empowering each young person.</w:t>
      </w:r>
    </w:p>
    <w:p w:rsidR="001B7F36" w:rsidRDefault="001B7F36"/>
    <w:p w:rsidR="001B7F36" w:rsidRDefault="001B7F36">
      <w:r>
        <w:rPr>
          <w:noProof/>
          <w:lang w:eastAsia="en-AU"/>
        </w:rPr>
        <w:drawing>
          <wp:inline distT="0" distB="0" distL="0" distR="0" wp14:anchorId="06E1F8DB" wp14:editId="26149099">
            <wp:extent cx="5486400" cy="32004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7F36" w:rsidRDefault="001B7F36">
      <w:pPr>
        <w:rPr>
          <w:rFonts w:asciiTheme="majorHAnsi" w:eastAsiaTheme="majorEastAsia" w:hAnsiTheme="majorHAnsi" w:cstheme="majorBidi"/>
          <w:color w:val="2E74B5" w:themeColor="accent1" w:themeShade="BF"/>
          <w:sz w:val="32"/>
          <w:szCs w:val="32"/>
        </w:rPr>
      </w:pPr>
      <w:r>
        <w:br w:type="page"/>
      </w:r>
    </w:p>
    <w:p w:rsidR="001B7F36" w:rsidRDefault="001B7F36" w:rsidP="001B7F36">
      <w:pPr>
        <w:pStyle w:val="Heading1"/>
      </w:pPr>
      <w:r>
        <w:lastRenderedPageBreak/>
        <w:t xml:space="preserve">Participants </w:t>
      </w:r>
    </w:p>
    <w:p w:rsidR="001B7F36" w:rsidRPr="001B7F36" w:rsidRDefault="001B7F36" w:rsidP="001B7F36">
      <w:r>
        <w:t xml:space="preserve">The Participant, which will make up the majority NOYE, will be made up of new participants, participants who have only attended one NOYE or members of OYA who do not want to be part of the Hosting Community or cannot meet the requirements.  </w:t>
      </w:r>
      <w:proofErr w:type="spellStart"/>
      <w:r>
        <w:t>Eg</w:t>
      </w:r>
      <w:proofErr w:type="spellEnd"/>
      <w:r>
        <w:t xml:space="preserve">. Unable to attend formation days. </w:t>
      </w:r>
      <w:r w:rsidR="009E2E1D">
        <w:br/>
      </w:r>
    </w:p>
    <w:p w:rsidR="001B7F36" w:rsidRDefault="001B7F36" w:rsidP="001B7F36">
      <w:pPr>
        <w:pStyle w:val="Heading1"/>
      </w:pPr>
      <w:r>
        <w:t>NOYE Hosting Community</w:t>
      </w:r>
    </w:p>
    <w:p w:rsidR="001B7F36" w:rsidRDefault="001B7F36" w:rsidP="001B7F36">
      <w:r>
        <w:t>As a part of the core OYA NOYE community, there is an expectation that the community works together to create the best possible encounter for new participants. Criteria to join the community;</w:t>
      </w:r>
    </w:p>
    <w:p w:rsidR="001B7F36" w:rsidRDefault="001B7F36" w:rsidP="001B7F36">
      <w:pPr>
        <w:pStyle w:val="ListParagraph"/>
        <w:numPr>
          <w:ilvl w:val="0"/>
          <w:numId w:val="1"/>
        </w:numPr>
        <w:ind w:hanging="294"/>
      </w:pPr>
      <w:r>
        <w:t>Make an active expression of willingness to serve the community.</w:t>
      </w:r>
    </w:p>
    <w:p w:rsidR="001B7F36" w:rsidRDefault="001B7F36" w:rsidP="001B7F36">
      <w:pPr>
        <w:pStyle w:val="ListParagraph"/>
        <w:numPr>
          <w:ilvl w:val="0"/>
          <w:numId w:val="1"/>
        </w:numPr>
        <w:ind w:hanging="294"/>
      </w:pPr>
      <w:r>
        <w:t>Have participated in a minimum of two (2) national encounters.</w:t>
      </w:r>
    </w:p>
    <w:p w:rsidR="001B7F36" w:rsidRDefault="001B7F36" w:rsidP="001B7F36">
      <w:pPr>
        <w:pStyle w:val="ListParagraph"/>
        <w:numPr>
          <w:ilvl w:val="0"/>
          <w:numId w:val="1"/>
        </w:numPr>
        <w:ind w:hanging="294"/>
      </w:pPr>
      <w:r>
        <w:t>Is available to participate in days preceding NOYE as necessary.</w:t>
      </w:r>
    </w:p>
    <w:p w:rsidR="001B7F36" w:rsidRDefault="001B7F36" w:rsidP="001B7F36">
      <w:pPr>
        <w:pStyle w:val="ListParagraph"/>
        <w:numPr>
          <w:ilvl w:val="0"/>
          <w:numId w:val="1"/>
        </w:numPr>
        <w:ind w:hanging="294"/>
      </w:pPr>
      <w:r>
        <w:t>Has participated in Re-Encounter or expressed a formal apology</w:t>
      </w:r>
      <w:r w:rsidR="00F54B71">
        <w:t xml:space="preserve"> with a legitimate reason</w:t>
      </w:r>
      <w:r>
        <w:t>.</w:t>
      </w:r>
      <w:r w:rsidR="009E2E1D">
        <w:br/>
      </w:r>
    </w:p>
    <w:p w:rsidR="00692399" w:rsidRDefault="00692399" w:rsidP="00692399">
      <w:pPr>
        <w:pStyle w:val="Heading1"/>
      </w:pPr>
      <w:r>
        <w:t>Core Group</w:t>
      </w:r>
    </w:p>
    <w:p w:rsidR="00692399" w:rsidRDefault="00692399" w:rsidP="00692399">
      <w:r>
        <w:t xml:space="preserve">Roles: </w:t>
      </w:r>
    </w:p>
    <w:p w:rsidR="00692399" w:rsidRDefault="00692399" w:rsidP="00692399">
      <w:r>
        <w:t>To ensure the smooth running of NOYE by;</w:t>
      </w:r>
    </w:p>
    <w:p w:rsidR="00692399" w:rsidRDefault="00692399" w:rsidP="00692399">
      <w:pPr>
        <w:pStyle w:val="ListParagraph"/>
        <w:numPr>
          <w:ilvl w:val="0"/>
          <w:numId w:val="5"/>
        </w:numPr>
      </w:pPr>
      <w:r>
        <w:t>Supporting the Discussion Group Facilitators if and when required e.g. mentoring, assisting with any other jobs (meal setup/pack up).</w:t>
      </w:r>
    </w:p>
    <w:p w:rsidR="00692399" w:rsidRDefault="00692399" w:rsidP="00692399">
      <w:pPr>
        <w:pStyle w:val="ListParagraph"/>
        <w:numPr>
          <w:ilvl w:val="0"/>
          <w:numId w:val="5"/>
        </w:numPr>
      </w:pPr>
      <w:r>
        <w:t xml:space="preserve">Assisting the Stewardship Group in their roles if and when required. </w:t>
      </w:r>
    </w:p>
    <w:p w:rsidR="00692399" w:rsidRDefault="00692399" w:rsidP="00692399">
      <w:pPr>
        <w:pStyle w:val="ListParagraph"/>
        <w:numPr>
          <w:ilvl w:val="0"/>
          <w:numId w:val="5"/>
        </w:numPr>
      </w:pPr>
      <w:r>
        <w:t>To support and assist the Project Officer with any administrative/preparation tasks if required.</w:t>
      </w:r>
    </w:p>
    <w:p w:rsidR="00692399" w:rsidRDefault="00692399" w:rsidP="00692399">
      <w:pPr>
        <w:pStyle w:val="ListParagraph"/>
        <w:numPr>
          <w:ilvl w:val="0"/>
          <w:numId w:val="5"/>
        </w:numPr>
      </w:pPr>
      <w:r>
        <w:t>To lead by example by fully participating and getting involved in all aspects of NOYE.</w:t>
      </w:r>
      <w:r w:rsidR="009E2E1D">
        <w:br/>
      </w:r>
    </w:p>
    <w:p w:rsidR="00540CA2" w:rsidRDefault="008B4D7C" w:rsidP="002D0D59">
      <w:pPr>
        <w:pStyle w:val="Heading1"/>
      </w:pPr>
      <w:r>
        <w:t>NOYE Coordinators</w:t>
      </w:r>
    </w:p>
    <w:p w:rsidR="007112D6" w:rsidRDefault="007112D6" w:rsidP="007112D6">
      <w:r>
        <w:t>NOYE coordinators serve the community by ensuring that all members of the hosting community are adequately supported in their roles so as to create the best possible experience for all participants. The coordinators are responsible for the production and delivery of the program and they work with the rest of the community to ensure its success. The NOYE coordinators will specifically work on;</w:t>
      </w:r>
    </w:p>
    <w:p w:rsidR="007112D6" w:rsidRDefault="007112D6" w:rsidP="007112D6">
      <w:pPr>
        <w:pStyle w:val="ListParagraph"/>
        <w:numPr>
          <w:ilvl w:val="0"/>
          <w:numId w:val="4"/>
        </w:numPr>
      </w:pPr>
      <w:r>
        <w:t>Community briefings and debriefings.</w:t>
      </w:r>
    </w:p>
    <w:p w:rsidR="007112D6" w:rsidRDefault="007112D6" w:rsidP="007112D6">
      <w:pPr>
        <w:pStyle w:val="ListParagraph"/>
        <w:numPr>
          <w:ilvl w:val="0"/>
          <w:numId w:val="4"/>
        </w:numPr>
      </w:pPr>
      <w:r>
        <w:t>Coordinating group gatherings and meetings</w:t>
      </w:r>
    </w:p>
    <w:p w:rsidR="007112D6" w:rsidRDefault="007112D6" w:rsidP="007112D6">
      <w:pPr>
        <w:pStyle w:val="ListParagraph"/>
        <w:numPr>
          <w:ilvl w:val="0"/>
          <w:numId w:val="4"/>
        </w:numPr>
      </w:pPr>
      <w:r>
        <w:t>Finalise and deliver the NOYE program to the community</w:t>
      </w:r>
    </w:p>
    <w:p w:rsidR="007112D6" w:rsidRDefault="00342425" w:rsidP="007112D6">
      <w:pPr>
        <w:pStyle w:val="ListParagraph"/>
        <w:numPr>
          <w:ilvl w:val="0"/>
          <w:numId w:val="4"/>
        </w:numPr>
      </w:pPr>
      <w:r>
        <w:t>Nominate members of the Hosting Community to fulfil specific roles, such as in the stewardship group</w:t>
      </w:r>
    </w:p>
    <w:p w:rsidR="009E2E1D" w:rsidRDefault="00342425" w:rsidP="007112D6">
      <w:pPr>
        <w:pStyle w:val="ListParagraph"/>
        <w:numPr>
          <w:ilvl w:val="0"/>
          <w:numId w:val="4"/>
        </w:numPr>
      </w:pPr>
      <w:r>
        <w:t>Create opportunities for members of the Hosting Community to be formed in their specific role, such as by mentoring discussion group facilitators as necessary.</w:t>
      </w:r>
      <w:r w:rsidR="009E2E1D">
        <w:br/>
      </w:r>
      <w:r w:rsidR="009E2E1D">
        <w:br/>
      </w:r>
      <w:r w:rsidR="009E2E1D">
        <w:br/>
      </w:r>
    </w:p>
    <w:p w:rsidR="00342425" w:rsidRDefault="009E2E1D" w:rsidP="009E2E1D">
      <w:r>
        <w:br w:type="page"/>
      </w:r>
    </w:p>
    <w:p w:rsidR="00540CA2" w:rsidRDefault="008B4D7C" w:rsidP="002D0D59">
      <w:pPr>
        <w:pStyle w:val="Heading1"/>
      </w:pPr>
      <w:r>
        <w:lastRenderedPageBreak/>
        <w:t>Stewardship group</w:t>
      </w:r>
    </w:p>
    <w:p w:rsidR="002D0D59" w:rsidRDefault="00540CA2">
      <w:r>
        <w:t xml:space="preserve">Facilitate areas of NOYE which require </w:t>
      </w:r>
      <w:r w:rsidR="00BE75C6">
        <w:t>ancillary</w:t>
      </w:r>
      <w:r>
        <w:t xml:space="preserve"> action. These areas include but a</w:t>
      </w:r>
      <w:r w:rsidR="002D0D59">
        <w:t>re not limited to;</w:t>
      </w:r>
    </w:p>
    <w:p w:rsidR="00E508C4" w:rsidRDefault="002D0D59" w:rsidP="00E508C4">
      <w:pPr>
        <w:pStyle w:val="ListParagraph"/>
        <w:numPr>
          <w:ilvl w:val="0"/>
          <w:numId w:val="2"/>
        </w:numPr>
        <w:ind w:firstLine="66"/>
      </w:pPr>
      <w:r>
        <w:t>OYA Website updates</w:t>
      </w:r>
    </w:p>
    <w:p w:rsidR="002D0D59" w:rsidRDefault="00E508C4" w:rsidP="00E508C4">
      <w:pPr>
        <w:pStyle w:val="ListParagraph"/>
        <w:numPr>
          <w:ilvl w:val="2"/>
          <w:numId w:val="2"/>
        </w:numPr>
      </w:pPr>
      <w:r>
        <w:t>Updating Oblateyouth.com daily with a summary of the day and photos.</w:t>
      </w:r>
    </w:p>
    <w:p w:rsidR="00E508C4" w:rsidRDefault="002D0D59" w:rsidP="00E508C4">
      <w:pPr>
        <w:pStyle w:val="ListParagraph"/>
        <w:numPr>
          <w:ilvl w:val="0"/>
          <w:numId w:val="2"/>
        </w:numPr>
        <w:ind w:firstLine="66"/>
      </w:pPr>
      <w:r>
        <w:t>Music</w:t>
      </w:r>
    </w:p>
    <w:p w:rsidR="00E508C4" w:rsidRDefault="00E508C4" w:rsidP="00E508C4">
      <w:pPr>
        <w:pStyle w:val="ListParagraph"/>
        <w:numPr>
          <w:ilvl w:val="2"/>
          <w:numId w:val="2"/>
        </w:numPr>
      </w:pPr>
      <w:r>
        <w:t>Updating the NOYE music folder along with printing and binding as necessary.</w:t>
      </w:r>
    </w:p>
    <w:p w:rsidR="00E508C4" w:rsidRDefault="00E508C4" w:rsidP="00E508C4">
      <w:pPr>
        <w:pStyle w:val="ListParagraph"/>
        <w:numPr>
          <w:ilvl w:val="2"/>
          <w:numId w:val="2"/>
        </w:numPr>
      </w:pPr>
      <w:r>
        <w:t>Working with liturgy groups to select appropriate music.</w:t>
      </w:r>
    </w:p>
    <w:p w:rsidR="00E508C4" w:rsidRDefault="00E508C4" w:rsidP="00E508C4">
      <w:pPr>
        <w:pStyle w:val="ListParagraph"/>
        <w:numPr>
          <w:ilvl w:val="2"/>
          <w:numId w:val="2"/>
        </w:numPr>
      </w:pPr>
      <w:r>
        <w:t>Actively encourage young people with musical gifts and talents to be involved.</w:t>
      </w:r>
    </w:p>
    <w:p w:rsidR="002D0D59" w:rsidRDefault="002D0D59" w:rsidP="002D0D59">
      <w:pPr>
        <w:pStyle w:val="ListParagraph"/>
        <w:numPr>
          <w:ilvl w:val="0"/>
          <w:numId w:val="2"/>
        </w:numPr>
        <w:ind w:firstLine="66"/>
      </w:pPr>
      <w:r>
        <w:t>Environment</w:t>
      </w:r>
    </w:p>
    <w:p w:rsidR="00E508C4" w:rsidRDefault="00E508C4" w:rsidP="00E508C4">
      <w:pPr>
        <w:pStyle w:val="ListParagraph"/>
        <w:numPr>
          <w:ilvl w:val="2"/>
          <w:numId w:val="2"/>
        </w:numPr>
      </w:pPr>
      <w:r>
        <w:t>Set up the main gathering space and campsite at the beginning of NOYE.</w:t>
      </w:r>
    </w:p>
    <w:p w:rsidR="00E508C4" w:rsidRDefault="00E508C4" w:rsidP="00E508C4">
      <w:pPr>
        <w:pStyle w:val="ListParagraph"/>
        <w:numPr>
          <w:ilvl w:val="2"/>
          <w:numId w:val="2"/>
        </w:numPr>
      </w:pPr>
      <w:r>
        <w:t>Working with liturgy groups to appropriately arrange the gathering space for shared prayer.</w:t>
      </w:r>
    </w:p>
    <w:p w:rsidR="002D0D59" w:rsidRDefault="002D0D59" w:rsidP="002D0D59">
      <w:pPr>
        <w:pStyle w:val="ListParagraph"/>
        <w:numPr>
          <w:ilvl w:val="0"/>
          <w:numId w:val="2"/>
        </w:numPr>
        <w:ind w:firstLine="66"/>
      </w:pPr>
      <w:r>
        <w:t>Liturgy</w:t>
      </w:r>
    </w:p>
    <w:p w:rsidR="00E508C4" w:rsidRDefault="00E508C4" w:rsidP="00E508C4">
      <w:pPr>
        <w:pStyle w:val="ListParagraph"/>
        <w:numPr>
          <w:ilvl w:val="2"/>
          <w:numId w:val="2"/>
        </w:numPr>
      </w:pPr>
      <w:r>
        <w:t>Gather resources appropriate for use in shared liturgy.</w:t>
      </w:r>
    </w:p>
    <w:p w:rsidR="00E508C4" w:rsidRDefault="00E508C4" w:rsidP="00E508C4">
      <w:pPr>
        <w:pStyle w:val="ListParagraph"/>
        <w:numPr>
          <w:ilvl w:val="2"/>
          <w:numId w:val="2"/>
        </w:numPr>
      </w:pPr>
      <w:r>
        <w:t>Assist liturgy groups in designing and implementing their ideas for liturgy.</w:t>
      </w:r>
    </w:p>
    <w:p w:rsidR="002D0D59" w:rsidRDefault="002D0D59" w:rsidP="002D0D59">
      <w:pPr>
        <w:pStyle w:val="ListParagraph"/>
        <w:numPr>
          <w:ilvl w:val="0"/>
          <w:numId w:val="2"/>
        </w:numPr>
        <w:ind w:firstLine="66"/>
      </w:pPr>
      <w:r>
        <w:t>S</w:t>
      </w:r>
      <w:r w:rsidR="00BE75C6">
        <w:t>till and video photography</w:t>
      </w:r>
    </w:p>
    <w:p w:rsidR="00E508C4" w:rsidRDefault="00E508C4" w:rsidP="00E508C4">
      <w:pPr>
        <w:pStyle w:val="ListParagraph"/>
        <w:numPr>
          <w:ilvl w:val="2"/>
          <w:numId w:val="2"/>
        </w:numPr>
      </w:pPr>
      <w:r>
        <w:t>Take official photos for NOYE</w:t>
      </w:r>
    </w:p>
    <w:p w:rsidR="00E508C4" w:rsidRDefault="00E508C4" w:rsidP="00E508C4">
      <w:pPr>
        <w:pStyle w:val="ListParagraph"/>
        <w:numPr>
          <w:ilvl w:val="2"/>
          <w:numId w:val="2"/>
        </w:numPr>
      </w:pPr>
      <w:r>
        <w:t>Record talks presented at NOYE</w:t>
      </w:r>
    </w:p>
    <w:p w:rsidR="002D0D59" w:rsidRDefault="002D0D59" w:rsidP="002D0D59">
      <w:pPr>
        <w:pStyle w:val="ListParagraph"/>
        <w:numPr>
          <w:ilvl w:val="0"/>
          <w:numId w:val="2"/>
        </w:numPr>
        <w:ind w:firstLine="66"/>
      </w:pPr>
      <w:r>
        <w:t>MCs</w:t>
      </w:r>
    </w:p>
    <w:p w:rsidR="00E508C4" w:rsidRDefault="00E508C4" w:rsidP="00E508C4">
      <w:pPr>
        <w:pStyle w:val="ListParagraph"/>
        <w:numPr>
          <w:ilvl w:val="2"/>
          <w:numId w:val="2"/>
        </w:numPr>
      </w:pPr>
      <w:r>
        <w:t>Provide appropriate instructions to participants about the upcoming program at the end of each section of the program</w:t>
      </w:r>
    </w:p>
    <w:p w:rsidR="00E508C4" w:rsidRDefault="00E508C4" w:rsidP="00E508C4">
      <w:pPr>
        <w:pStyle w:val="ListParagraph"/>
        <w:numPr>
          <w:ilvl w:val="2"/>
          <w:numId w:val="2"/>
        </w:numPr>
      </w:pPr>
      <w:r>
        <w:t>Dialogue with NOYE coordinators for any relevant and important announcements</w:t>
      </w:r>
    </w:p>
    <w:p w:rsidR="002D0D59" w:rsidRDefault="002D0D59" w:rsidP="002D0D59">
      <w:pPr>
        <w:pStyle w:val="ListParagraph"/>
        <w:numPr>
          <w:ilvl w:val="0"/>
          <w:numId w:val="2"/>
        </w:numPr>
        <w:ind w:firstLine="66"/>
      </w:pPr>
      <w:r>
        <w:t>Animation</w:t>
      </w:r>
    </w:p>
    <w:p w:rsidR="00E508C4" w:rsidRDefault="00E508C4" w:rsidP="00E508C4">
      <w:pPr>
        <w:pStyle w:val="ListParagraph"/>
        <w:numPr>
          <w:ilvl w:val="2"/>
          <w:numId w:val="2"/>
        </w:numPr>
      </w:pPr>
      <w:r>
        <w:t>Construct one or two short animation sections per day to compliment the theme of the camp</w:t>
      </w:r>
    </w:p>
    <w:p w:rsidR="00E508C4" w:rsidRDefault="00E508C4" w:rsidP="00E508C4">
      <w:pPr>
        <w:pStyle w:val="ListParagraph"/>
        <w:numPr>
          <w:ilvl w:val="2"/>
          <w:numId w:val="2"/>
        </w:numPr>
      </w:pPr>
      <w:r>
        <w:t>Involve participants in the production of animation</w:t>
      </w:r>
    </w:p>
    <w:p w:rsidR="002D0D59" w:rsidRDefault="002D0D59" w:rsidP="002D0D59">
      <w:pPr>
        <w:pStyle w:val="ListParagraph"/>
        <w:numPr>
          <w:ilvl w:val="0"/>
          <w:numId w:val="2"/>
        </w:numPr>
        <w:ind w:firstLine="66"/>
      </w:pPr>
      <w:r>
        <w:t>Meal time</w:t>
      </w:r>
    </w:p>
    <w:p w:rsidR="00E508C4" w:rsidRDefault="00E508C4" w:rsidP="00E508C4">
      <w:pPr>
        <w:pStyle w:val="ListParagraph"/>
        <w:numPr>
          <w:ilvl w:val="2"/>
          <w:numId w:val="2"/>
        </w:numPr>
      </w:pPr>
      <w:r>
        <w:t>Develop simple and practical ways to seat participants in a random manner</w:t>
      </w:r>
    </w:p>
    <w:p w:rsidR="002D0D59" w:rsidRDefault="002D0D59" w:rsidP="002D0D59">
      <w:pPr>
        <w:pStyle w:val="ListParagraph"/>
        <w:numPr>
          <w:ilvl w:val="0"/>
          <w:numId w:val="2"/>
        </w:numPr>
        <w:ind w:firstLine="66"/>
      </w:pPr>
      <w:r>
        <w:t>Multimedia presentations</w:t>
      </w:r>
    </w:p>
    <w:p w:rsidR="00E508C4" w:rsidRDefault="00E508C4" w:rsidP="00E508C4">
      <w:pPr>
        <w:pStyle w:val="ListParagraph"/>
        <w:numPr>
          <w:ilvl w:val="2"/>
          <w:numId w:val="2"/>
        </w:numPr>
      </w:pPr>
      <w:r>
        <w:t>Assist in creating and presenting multimedia displays for NOYE</w:t>
      </w:r>
    </w:p>
    <w:p w:rsidR="00E508C4" w:rsidRDefault="000606CD" w:rsidP="00E508C4">
      <w:pPr>
        <w:pStyle w:val="ListParagraph"/>
        <w:numPr>
          <w:ilvl w:val="2"/>
          <w:numId w:val="2"/>
        </w:numPr>
      </w:pPr>
      <w:r>
        <w:t>Presenting song lyrics for music played on NOYE</w:t>
      </w:r>
    </w:p>
    <w:p w:rsidR="002D0D59" w:rsidRDefault="002D0D59" w:rsidP="002D0D59">
      <w:pPr>
        <w:pStyle w:val="ListParagraph"/>
        <w:numPr>
          <w:ilvl w:val="0"/>
          <w:numId w:val="2"/>
        </w:numPr>
        <w:ind w:firstLine="66"/>
      </w:pPr>
      <w:r>
        <w:t>D</w:t>
      </w:r>
      <w:r w:rsidR="00BE75C6">
        <w:t>esign</w:t>
      </w:r>
      <w:r>
        <w:t xml:space="preserve"> and run community activities</w:t>
      </w:r>
    </w:p>
    <w:p w:rsidR="000606CD" w:rsidRDefault="000606CD" w:rsidP="000606CD">
      <w:pPr>
        <w:pStyle w:val="ListParagraph"/>
        <w:numPr>
          <w:ilvl w:val="2"/>
          <w:numId w:val="2"/>
        </w:numPr>
      </w:pPr>
      <w:r>
        <w:t>Create community activities for NOYE as required by the program such as;</w:t>
      </w:r>
    </w:p>
    <w:p w:rsidR="000606CD" w:rsidRDefault="000606CD" w:rsidP="000606CD">
      <w:pPr>
        <w:pStyle w:val="ListParagraph"/>
        <w:numPr>
          <w:ilvl w:val="3"/>
          <w:numId w:val="2"/>
        </w:numPr>
      </w:pPr>
      <w:r>
        <w:t>Trivia</w:t>
      </w:r>
    </w:p>
    <w:p w:rsidR="000606CD" w:rsidRDefault="000606CD" w:rsidP="000606CD">
      <w:pPr>
        <w:pStyle w:val="ListParagraph"/>
        <w:numPr>
          <w:ilvl w:val="3"/>
          <w:numId w:val="2"/>
        </w:numPr>
      </w:pPr>
      <w:r>
        <w:t>Icebreakers</w:t>
      </w:r>
    </w:p>
    <w:p w:rsidR="000606CD" w:rsidRDefault="000606CD" w:rsidP="000606CD">
      <w:pPr>
        <w:pStyle w:val="ListParagraph"/>
        <w:numPr>
          <w:ilvl w:val="3"/>
          <w:numId w:val="2"/>
        </w:numPr>
      </w:pPr>
      <w:r>
        <w:t>“The Amazing Race”</w:t>
      </w:r>
    </w:p>
    <w:p w:rsidR="000606CD" w:rsidRDefault="000606CD" w:rsidP="000606CD">
      <w:pPr>
        <w:pStyle w:val="ListParagraph"/>
        <w:numPr>
          <w:ilvl w:val="3"/>
          <w:numId w:val="2"/>
        </w:numPr>
      </w:pPr>
      <w:r>
        <w:t>Scavenger hunt</w:t>
      </w:r>
    </w:p>
    <w:p w:rsidR="000606CD" w:rsidRDefault="000606CD" w:rsidP="000606CD">
      <w:pPr>
        <w:pStyle w:val="ListParagraph"/>
        <w:numPr>
          <w:ilvl w:val="3"/>
          <w:numId w:val="2"/>
        </w:numPr>
      </w:pPr>
      <w:r>
        <w:t>And others</w:t>
      </w:r>
    </w:p>
    <w:p w:rsidR="00540CA2" w:rsidRDefault="002D0D59" w:rsidP="002D0D59">
      <w:pPr>
        <w:pStyle w:val="ListParagraph"/>
        <w:numPr>
          <w:ilvl w:val="0"/>
          <w:numId w:val="2"/>
        </w:numPr>
        <w:ind w:firstLine="66"/>
      </w:pPr>
      <w:r>
        <w:t>R</w:t>
      </w:r>
      <w:r w:rsidR="00BE75C6">
        <w:t>egistration and welcome.</w:t>
      </w:r>
    </w:p>
    <w:p w:rsidR="000606CD" w:rsidRDefault="000606CD" w:rsidP="000606CD">
      <w:pPr>
        <w:pStyle w:val="ListParagraph"/>
        <w:numPr>
          <w:ilvl w:val="2"/>
          <w:numId w:val="2"/>
        </w:numPr>
      </w:pPr>
      <w:r>
        <w:t>Organise registration materials and collect participant information from OYA Project Officer</w:t>
      </w:r>
    </w:p>
    <w:p w:rsidR="000606CD" w:rsidRDefault="000606CD" w:rsidP="000606CD">
      <w:pPr>
        <w:pStyle w:val="ListParagraph"/>
        <w:numPr>
          <w:ilvl w:val="2"/>
          <w:numId w:val="2"/>
        </w:numPr>
      </w:pPr>
      <w:r>
        <w:t>Facilitate registration of participants upon arrival</w:t>
      </w:r>
    </w:p>
    <w:p w:rsidR="000606CD" w:rsidRDefault="000606CD" w:rsidP="000606CD">
      <w:pPr>
        <w:pStyle w:val="ListParagraph"/>
        <w:numPr>
          <w:ilvl w:val="2"/>
          <w:numId w:val="2"/>
        </w:numPr>
      </w:pPr>
      <w:r>
        <w:t>Ensure participants over 18 years sign medical and behaviour forms</w:t>
      </w:r>
    </w:p>
    <w:p w:rsidR="009E2E1D" w:rsidRDefault="000606CD" w:rsidP="000606CD">
      <w:pPr>
        <w:pStyle w:val="ListParagraph"/>
        <w:numPr>
          <w:ilvl w:val="2"/>
          <w:numId w:val="2"/>
        </w:numPr>
      </w:pPr>
      <w:r>
        <w:t>Design and print name tags</w:t>
      </w:r>
    </w:p>
    <w:p w:rsidR="009E2E1D" w:rsidRDefault="009E2E1D" w:rsidP="009E2E1D">
      <w:r>
        <w:br w:type="page"/>
      </w:r>
    </w:p>
    <w:p w:rsidR="000606CD" w:rsidRDefault="000606CD" w:rsidP="009E2E1D">
      <w:pPr>
        <w:pStyle w:val="ListParagraph"/>
        <w:ind w:left="1080"/>
      </w:pPr>
    </w:p>
    <w:p w:rsidR="00540CA2" w:rsidRDefault="008B4D7C" w:rsidP="002D0D59">
      <w:pPr>
        <w:pStyle w:val="Heading1"/>
      </w:pPr>
      <w:r>
        <w:t>Group</w:t>
      </w:r>
      <w:r w:rsidR="00734E65">
        <w:t xml:space="preserve"> Facilitators</w:t>
      </w:r>
    </w:p>
    <w:p w:rsidR="00BE75C6" w:rsidRDefault="00E41D4D">
      <w:r>
        <w:t>G</w:t>
      </w:r>
      <w:r w:rsidR="00BE75C6">
        <w:t>roup facilitators will be responsible for the implementation of the NOYE program in a small group context. Facilitators will be familiar with the program as it stands and will serve the small group</w:t>
      </w:r>
      <w:r w:rsidR="008B4D7C">
        <w:t>.</w:t>
      </w:r>
      <w:r w:rsidR="00BE75C6">
        <w:t xml:space="preserve"> Work with </w:t>
      </w:r>
      <w:r w:rsidR="008B4D7C">
        <w:t>stewardship group</w:t>
      </w:r>
      <w:r w:rsidR="00BE75C6">
        <w:t xml:space="preserve"> on their assigned liturgies.</w:t>
      </w:r>
    </w:p>
    <w:p w:rsidR="00692399" w:rsidRDefault="00692399" w:rsidP="00692399">
      <w:r>
        <w:t xml:space="preserve">Roles </w:t>
      </w:r>
    </w:p>
    <w:p w:rsidR="00692399" w:rsidRDefault="00692399" w:rsidP="00692399">
      <w:pPr>
        <w:pStyle w:val="ListParagraph"/>
        <w:numPr>
          <w:ilvl w:val="0"/>
          <w:numId w:val="6"/>
        </w:numPr>
      </w:pPr>
      <w:r>
        <w:t xml:space="preserve">Facilitate discussions and activities within their small groups. </w:t>
      </w:r>
    </w:p>
    <w:p w:rsidR="00692399" w:rsidRDefault="00692399" w:rsidP="00692399">
      <w:pPr>
        <w:pStyle w:val="ListParagraph"/>
        <w:numPr>
          <w:ilvl w:val="0"/>
          <w:numId w:val="6"/>
        </w:numPr>
      </w:pPr>
      <w:r>
        <w:t>Work with the stewardship group to arrange any assigned liturgies.</w:t>
      </w:r>
    </w:p>
    <w:p w:rsidR="00692399" w:rsidRDefault="00692399" w:rsidP="00692399">
      <w:pPr>
        <w:pStyle w:val="ListParagraph"/>
        <w:numPr>
          <w:ilvl w:val="0"/>
          <w:numId w:val="6"/>
        </w:numPr>
      </w:pPr>
      <w:r>
        <w:t>To coordinate group members for any jobs they may be required for. E.g. meal setup/</w:t>
      </w:r>
      <w:proofErr w:type="spellStart"/>
      <w:r>
        <w:t>packup</w:t>
      </w:r>
      <w:proofErr w:type="spellEnd"/>
    </w:p>
    <w:p w:rsidR="00692399" w:rsidRDefault="00692399" w:rsidP="00692399">
      <w:pPr>
        <w:pStyle w:val="ListParagraph"/>
        <w:numPr>
          <w:ilvl w:val="0"/>
          <w:numId w:val="6"/>
        </w:numPr>
      </w:pPr>
      <w:r>
        <w:t xml:space="preserve">Have a clear understanding of the timetable and to communicate this to the group. </w:t>
      </w:r>
    </w:p>
    <w:p w:rsidR="00692399" w:rsidRDefault="00692399" w:rsidP="00692399">
      <w:pPr>
        <w:pStyle w:val="ListParagraph"/>
        <w:numPr>
          <w:ilvl w:val="0"/>
          <w:numId w:val="6"/>
        </w:numPr>
      </w:pPr>
      <w:r>
        <w:t>To liaise with the Coordinators/Mentors to ensure that any issues are raised and dealt with.</w:t>
      </w:r>
    </w:p>
    <w:p w:rsidR="00E41D4D" w:rsidRDefault="00E41D4D" w:rsidP="00692399">
      <w:pPr>
        <w:pStyle w:val="ListParagraph"/>
        <w:numPr>
          <w:ilvl w:val="0"/>
          <w:numId w:val="6"/>
        </w:numPr>
      </w:pPr>
      <w:r>
        <w:t xml:space="preserve">To provide pastoral care for each participant in your group by ensuring that each member of your group is included and feeling welcome, is coping with the experience and activities and is having a good experience.  </w:t>
      </w:r>
    </w:p>
    <w:p w:rsidR="00692399" w:rsidRDefault="00692399" w:rsidP="00692399"/>
    <w:p w:rsidR="00692399" w:rsidRDefault="00692399" w:rsidP="00692399"/>
    <w:p w:rsidR="00692399" w:rsidRDefault="00692399"/>
    <w:p w:rsidR="00540CA2" w:rsidRDefault="00540CA2"/>
    <w:p w:rsidR="00540CA2" w:rsidRDefault="00540CA2"/>
    <w:sectPr w:rsidR="00540CA2" w:rsidSect="009E2E1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33" w:rsidRDefault="00FB6A33" w:rsidP="009E2E1D">
      <w:pPr>
        <w:spacing w:after="0" w:line="240" w:lineRule="auto"/>
      </w:pPr>
      <w:r>
        <w:separator/>
      </w:r>
    </w:p>
  </w:endnote>
  <w:endnote w:type="continuationSeparator" w:id="0">
    <w:p w:rsidR="00FB6A33" w:rsidRDefault="00FB6A33" w:rsidP="009E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827930"/>
      <w:docPartObj>
        <w:docPartGallery w:val="Page Numbers (Bottom of Page)"/>
        <w:docPartUnique/>
      </w:docPartObj>
    </w:sdtPr>
    <w:sdtEndPr/>
    <w:sdtContent>
      <w:p w:rsidR="009E2E1D" w:rsidRDefault="009E2E1D">
        <w:pPr>
          <w:pStyle w:val="Footer"/>
        </w:pPr>
        <w:r>
          <w:rPr>
            <w:noProof/>
            <w:lang w:eastAsia="en-A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E2E1D" w:rsidRDefault="009E2E1D">
                              <w:pPr>
                                <w:jc w:val="center"/>
                              </w:pPr>
                              <w:r>
                                <w:fldChar w:fldCharType="begin"/>
                              </w:r>
                              <w:r>
                                <w:instrText xml:space="preserve"> PAGE    \* MERGEFORMAT </w:instrText>
                              </w:r>
                              <w:r>
                                <w:fldChar w:fldCharType="separate"/>
                              </w:r>
                              <w:r w:rsidR="0018205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9E2E1D" w:rsidRDefault="009E2E1D">
                        <w:pPr>
                          <w:jc w:val="center"/>
                        </w:pPr>
                        <w:r>
                          <w:fldChar w:fldCharType="begin"/>
                        </w:r>
                        <w:r>
                          <w:instrText xml:space="preserve"> PAGE    \* MERGEFORMAT </w:instrText>
                        </w:r>
                        <w:r>
                          <w:fldChar w:fldCharType="separate"/>
                        </w:r>
                        <w:r w:rsidR="0018205E">
                          <w:rPr>
                            <w:noProof/>
                          </w:rPr>
                          <w:t>1</w:t>
                        </w:r>
                        <w:r>
                          <w:rPr>
                            <w:noProof/>
                          </w:rPr>
                          <w:fldChar w:fldCharType="end"/>
                        </w:r>
                      </w:p>
                    </w:txbxContent>
                  </v:textbox>
                  <w10:wrap anchorx="margin" anchory="margin"/>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CDBD01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33" w:rsidRDefault="00FB6A33" w:rsidP="009E2E1D">
      <w:pPr>
        <w:spacing w:after="0" w:line="240" w:lineRule="auto"/>
      </w:pPr>
      <w:r>
        <w:separator/>
      </w:r>
    </w:p>
  </w:footnote>
  <w:footnote w:type="continuationSeparator" w:id="0">
    <w:p w:rsidR="00FB6A33" w:rsidRDefault="00FB6A33" w:rsidP="009E2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6963"/>
    <w:multiLevelType w:val="hybridMultilevel"/>
    <w:tmpl w:val="F4FAAC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7F5232"/>
    <w:multiLevelType w:val="multilevel"/>
    <w:tmpl w:val="E50A350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D04BB8"/>
    <w:multiLevelType w:val="hybridMultilevel"/>
    <w:tmpl w:val="47EC84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8ED67F4"/>
    <w:multiLevelType w:val="hybridMultilevel"/>
    <w:tmpl w:val="0686B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DD136B6"/>
    <w:multiLevelType w:val="hybridMultilevel"/>
    <w:tmpl w:val="8AB6DF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761D8D"/>
    <w:multiLevelType w:val="hybridMultilevel"/>
    <w:tmpl w:val="D6EE1BE0"/>
    <w:lvl w:ilvl="0" w:tplc="ABB2353C">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DD"/>
    <w:rsid w:val="00034415"/>
    <w:rsid w:val="000606CD"/>
    <w:rsid w:val="000D3092"/>
    <w:rsid w:val="0018205E"/>
    <w:rsid w:val="001B7F36"/>
    <w:rsid w:val="002D0D59"/>
    <w:rsid w:val="00342425"/>
    <w:rsid w:val="004F3B2F"/>
    <w:rsid w:val="00526446"/>
    <w:rsid w:val="00540CA2"/>
    <w:rsid w:val="005F1ECA"/>
    <w:rsid w:val="006724DD"/>
    <w:rsid w:val="00692399"/>
    <w:rsid w:val="007112D6"/>
    <w:rsid w:val="00734E65"/>
    <w:rsid w:val="008B4D7C"/>
    <w:rsid w:val="009E2E1D"/>
    <w:rsid w:val="00AC5B1D"/>
    <w:rsid w:val="00B14091"/>
    <w:rsid w:val="00BE75C6"/>
    <w:rsid w:val="00CA270A"/>
    <w:rsid w:val="00CF2EB8"/>
    <w:rsid w:val="00D3568B"/>
    <w:rsid w:val="00E06EEF"/>
    <w:rsid w:val="00E41D4D"/>
    <w:rsid w:val="00E508C4"/>
    <w:rsid w:val="00E70534"/>
    <w:rsid w:val="00F54B71"/>
    <w:rsid w:val="00F74457"/>
    <w:rsid w:val="00FB6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934CC-D6E8-4677-9B3C-1D8F9D7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68B"/>
    <w:pPr>
      <w:ind w:left="720"/>
      <w:contextualSpacing/>
    </w:pPr>
  </w:style>
  <w:style w:type="character" w:customStyle="1" w:styleId="Heading1Char">
    <w:name w:val="Heading 1 Char"/>
    <w:basedOn w:val="DefaultParagraphFont"/>
    <w:link w:val="Heading1"/>
    <w:uiPriority w:val="9"/>
    <w:rsid w:val="002D0D5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E2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E1D"/>
  </w:style>
  <w:style w:type="paragraph" w:styleId="Footer">
    <w:name w:val="footer"/>
    <w:basedOn w:val="Normal"/>
    <w:link w:val="FooterChar"/>
    <w:uiPriority w:val="99"/>
    <w:unhideWhenUsed/>
    <w:rsid w:val="009E2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76EE80-1AEF-4335-B390-21D287CB9DB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01592751-B4EC-4B4A-9D7B-6AF721A84CDC}">
      <dgm:prSet phldrT="[Text]"/>
      <dgm:spPr/>
      <dgm:t>
        <a:bodyPr/>
        <a:lstStyle/>
        <a:p>
          <a:r>
            <a:rPr lang="en-AU"/>
            <a:t>NOYE </a:t>
          </a:r>
        </a:p>
      </dgm:t>
    </dgm:pt>
    <dgm:pt modelId="{B5B95E4E-D88E-4585-B561-273E86346630}" type="parTrans" cxnId="{FD3934AF-668B-4DA8-B9F3-1E79B9AA70E7}">
      <dgm:prSet/>
      <dgm:spPr/>
      <dgm:t>
        <a:bodyPr/>
        <a:lstStyle/>
        <a:p>
          <a:endParaRPr lang="en-AU"/>
        </a:p>
      </dgm:t>
    </dgm:pt>
    <dgm:pt modelId="{C9056113-B7DC-4F27-BFE0-DB45CADE466A}" type="sibTrans" cxnId="{FD3934AF-668B-4DA8-B9F3-1E79B9AA70E7}">
      <dgm:prSet/>
      <dgm:spPr/>
      <dgm:t>
        <a:bodyPr/>
        <a:lstStyle/>
        <a:p>
          <a:endParaRPr lang="en-AU"/>
        </a:p>
      </dgm:t>
    </dgm:pt>
    <dgm:pt modelId="{C45A5565-BFA7-4A46-BB16-AF1930F0B275}">
      <dgm:prSet phldrT="[Text]"/>
      <dgm:spPr/>
      <dgm:t>
        <a:bodyPr/>
        <a:lstStyle/>
        <a:p>
          <a:r>
            <a:rPr lang="en-AU"/>
            <a:t>NOYE Hosting Community</a:t>
          </a:r>
        </a:p>
      </dgm:t>
    </dgm:pt>
    <dgm:pt modelId="{859B5A07-6047-4107-B27D-58B7804C8825}" type="parTrans" cxnId="{F98A7D68-8E5F-4652-9F9C-9C1AD61C7793}">
      <dgm:prSet/>
      <dgm:spPr/>
      <dgm:t>
        <a:bodyPr/>
        <a:lstStyle/>
        <a:p>
          <a:endParaRPr lang="en-AU"/>
        </a:p>
      </dgm:t>
    </dgm:pt>
    <dgm:pt modelId="{47E65541-EF5D-4A77-B1C1-422049E4D8C1}" type="sibTrans" cxnId="{F98A7D68-8E5F-4652-9F9C-9C1AD61C7793}">
      <dgm:prSet/>
      <dgm:spPr/>
      <dgm:t>
        <a:bodyPr/>
        <a:lstStyle/>
        <a:p>
          <a:endParaRPr lang="en-AU"/>
        </a:p>
      </dgm:t>
    </dgm:pt>
    <dgm:pt modelId="{EA5BAF74-A022-4501-A6AF-63C01866E4D7}">
      <dgm:prSet/>
      <dgm:spPr/>
      <dgm:t>
        <a:bodyPr/>
        <a:lstStyle/>
        <a:p>
          <a:r>
            <a:rPr lang="en-AU"/>
            <a:t>Participants</a:t>
          </a:r>
        </a:p>
      </dgm:t>
    </dgm:pt>
    <dgm:pt modelId="{D8C51314-11BD-40EB-828B-8D6DB7323581}" type="parTrans" cxnId="{7C3A3FA5-D679-4996-B24A-38EE215A80D2}">
      <dgm:prSet/>
      <dgm:spPr/>
      <dgm:t>
        <a:bodyPr/>
        <a:lstStyle/>
        <a:p>
          <a:endParaRPr lang="en-AU"/>
        </a:p>
      </dgm:t>
    </dgm:pt>
    <dgm:pt modelId="{142D458B-E0BD-43B5-B793-1EFBA1AC01C0}" type="sibTrans" cxnId="{7C3A3FA5-D679-4996-B24A-38EE215A80D2}">
      <dgm:prSet/>
      <dgm:spPr/>
      <dgm:t>
        <a:bodyPr/>
        <a:lstStyle/>
        <a:p>
          <a:endParaRPr lang="en-AU"/>
        </a:p>
      </dgm:t>
    </dgm:pt>
    <dgm:pt modelId="{B8BE7800-C495-472D-924E-C924EDD1E1A1}">
      <dgm:prSet/>
      <dgm:spPr/>
      <dgm:t>
        <a:bodyPr/>
        <a:lstStyle/>
        <a:p>
          <a:r>
            <a:rPr lang="en-AU"/>
            <a:t>Stewardship Group</a:t>
          </a:r>
        </a:p>
      </dgm:t>
    </dgm:pt>
    <dgm:pt modelId="{C7F8902A-4C7E-4E09-9096-5F89F6D5DA2D}" type="parTrans" cxnId="{372CF437-6D81-4CB1-A65F-0CB26CE11BC4}">
      <dgm:prSet/>
      <dgm:spPr/>
      <dgm:t>
        <a:bodyPr/>
        <a:lstStyle/>
        <a:p>
          <a:endParaRPr lang="en-AU"/>
        </a:p>
      </dgm:t>
    </dgm:pt>
    <dgm:pt modelId="{0615C1F0-05AD-4AE2-BA6A-6335B459778C}" type="sibTrans" cxnId="{372CF437-6D81-4CB1-A65F-0CB26CE11BC4}">
      <dgm:prSet/>
      <dgm:spPr/>
      <dgm:t>
        <a:bodyPr/>
        <a:lstStyle/>
        <a:p>
          <a:endParaRPr lang="en-AU"/>
        </a:p>
      </dgm:t>
    </dgm:pt>
    <dgm:pt modelId="{7E2A9304-0D86-45E6-99E7-E5501B3451BE}">
      <dgm:prSet/>
      <dgm:spPr/>
      <dgm:t>
        <a:bodyPr/>
        <a:lstStyle/>
        <a:p>
          <a:r>
            <a:rPr lang="en-AU"/>
            <a:t>Group Facilitators</a:t>
          </a:r>
        </a:p>
      </dgm:t>
    </dgm:pt>
    <dgm:pt modelId="{67F186AF-3D0E-497E-A0D5-F57E236543C2}" type="parTrans" cxnId="{34CEAA50-E383-4066-9A03-D780B5A6379B}">
      <dgm:prSet/>
      <dgm:spPr/>
      <dgm:t>
        <a:bodyPr/>
        <a:lstStyle/>
        <a:p>
          <a:endParaRPr lang="en-AU"/>
        </a:p>
      </dgm:t>
    </dgm:pt>
    <dgm:pt modelId="{082A232E-D339-414B-8AF8-DB0182CCACD6}" type="sibTrans" cxnId="{34CEAA50-E383-4066-9A03-D780B5A6379B}">
      <dgm:prSet/>
      <dgm:spPr/>
      <dgm:t>
        <a:bodyPr/>
        <a:lstStyle/>
        <a:p>
          <a:endParaRPr lang="en-AU"/>
        </a:p>
      </dgm:t>
    </dgm:pt>
    <dgm:pt modelId="{2AE8F261-81BC-415A-9704-CDE7D0A1DE02}">
      <dgm:prSet/>
      <dgm:spPr/>
      <dgm:t>
        <a:bodyPr/>
        <a:lstStyle/>
        <a:p>
          <a:r>
            <a:rPr lang="en-AU"/>
            <a:t>NOYE Coordinators</a:t>
          </a:r>
        </a:p>
      </dgm:t>
    </dgm:pt>
    <dgm:pt modelId="{903694C4-89BA-49FD-9316-0023AC00E5E9}" type="parTrans" cxnId="{96791B89-F6EA-409C-88BF-601F4252F7F3}">
      <dgm:prSet/>
      <dgm:spPr/>
      <dgm:t>
        <a:bodyPr/>
        <a:lstStyle/>
        <a:p>
          <a:endParaRPr lang="en-AU"/>
        </a:p>
      </dgm:t>
    </dgm:pt>
    <dgm:pt modelId="{1C5028FE-A933-43AC-8E55-3B5FA66E4C97}" type="sibTrans" cxnId="{96791B89-F6EA-409C-88BF-601F4252F7F3}">
      <dgm:prSet/>
      <dgm:spPr/>
      <dgm:t>
        <a:bodyPr/>
        <a:lstStyle/>
        <a:p>
          <a:endParaRPr lang="en-AU"/>
        </a:p>
      </dgm:t>
    </dgm:pt>
    <dgm:pt modelId="{65B8FBAE-C53D-4C0E-9A8D-6B09B3D1F063}">
      <dgm:prSet/>
      <dgm:spPr/>
      <dgm:t>
        <a:bodyPr/>
        <a:lstStyle/>
        <a:p>
          <a:r>
            <a:rPr lang="en-AU"/>
            <a:t>Core Group</a:t>
          </a:r>
        </a:p>
      </dgm:t>
    </dgm:pt>
    <dgm:pt modelId="{E3227EB0-8621-4F3E-A8B4-22D7CEA3B54B}" type="parTrans" cxnId="{8024B32D-5A6A-4CF5-BA88-4B7BB67157F5}">
      <dgm:prSet/>
      <dgm:spPr/>
      <dgm:t>
        <a:bodyPr/>
        <a:lstStyle/>
        <a:p>
          <a:endParaRPr lang="en-AU"/>
        </a:p>
      </dgm:t>
    </dgm:pt>
    <dgm:pt modelId="{8C1CB56B-C081-4D00-9102-DCF85C0F9AB5}" type="sibTrans" cxnId="{8024B32D-5A6A-4CF5-BA88-4B7BB67157F5}">
      <dgm:prSet/>
      <dgm:spPr/>
      <dgm:t>
        <a:bodyPr/>
        <a:lstStyle/>
        <a:p>
          <a:endParaRPr lang="en-AU"/>
        </a:p>
      </dgm:t>
    </dgm:pt>
    <dgm:pt modelId="{B3FCDF77-C9B4-4517-AF81-36102E09201C}" type="pres">
      <dgm:prSet presAssocID="{7F76EE80-1AEF-4335-B390-21D287CB9DB8}" presName="hierChild1" presStyleCnt="0">
        <dgm:presLayoutVars>
          <dgm:orgChart val="1"/>
          <dgm:chPref val="1"/>
          <dgm:dir/>
          <dgm:animOne val="branch"/>
          <dgm:animLvl val="lvl"/>
          <dgm:resizeHandles/>
        </dgm:presLayoutVars>
      </dgm:prSet>
      <dgm:spPr/>
      <dgm:t>
        <a:bodyPr/>
        <a:lstStyle/>
        <a:p>
          <a:endParaRPr lang="en-AU"/>
        </a:p>
      </dgm:t>
    </dgm:pt>
    <dgm:pt modelId="{38DABE76-A3F2-4EA1-BFFB-854713567CDB}" type="pres">
      <dgm:prSet presAssocID="{01592751-B4EC-4B4A-9D7B-6AF721A84CDC}" presName="hierRoot1" presStyleCnt="0">
        <dgm:presLayoutVars>
          <dgm:hierBranch val="init"/>
        </dgm:presLayoutVars>
      </dgm:prSet>
      <dgm:spPr/>
    </dgm:pt>
    <dgm:pt modelId="{383158A3-69F6-4876-A634-3999E73EE382}" type="pres">
      <dgm:prSet presAssocID="{01592751-B4EC-4B4A-9D7B-6AF721A84CDC}" presName="rootComposite1" presStyleCnt="0"/>
      <dgm:spPr/>
    </dgm:pt>
    <dgm:pt modelId="{88D54A22-B609-4FBD-B24B-B2BA292DFEB2}" type="pres">
      <dgm:prSet presAssocID="{01592751-B4EC-4B4A-9D7B-6AF721A84CDC}" presName="rootText1" presStyleLbl="node0" presStyleIdx="0" presStyleCnt="1">
        <dgm:presLayoutVars>
          <dgm:chPref val="3"/>
        </dgm:presLayoutVars>
      </dgm:prSet>
      <dgm:spPr/>
      <dgm:t>
        <a:bodyPr/>
        <a:lstStyle/>
        <a:p>
          <a:endParaRPr lang="en-AU"/>
        </a:p>
      </dgm:t>
    </dgm:pt>
    <dgm:pt modelId="{76ECACA5-6BEC-42C8-8315-9AD1E734D1B7}" type="pres">
      <dgm:prSet presAssocID="{01592751-B4EC-4B4A-9D7B-6AF721A84CDC}" presName="rootConnector1" presStyleLbl="node1" presStyleIdx="0" presStyleCnt="0"/>
      <dgm:spPr/>
      <dgm:t>
        <a:bodyPr/>
        <a:lstStyle/>
        <a:p>
          <a:endParaRPr lang="en-AU"/>
        </a:p>
      </dgm:t>
    </dgm:pt>
    <dgm:pt modelId="{B235184E-256D-4825-9B0F-CAA206E78EBC}" type="pres">
      <dgm:prSet presAssocID="{01592751-B4EC-4B4A-9D7B-6AF721A84CDC}" presName="hierChild2" presStyleCnt="0"/>
      <dgm:spPr/>
    </dgm:pt>
    <dgm:pt modelId="{BF26BE0D-C97B-40BB-AA06-3C351028B35C}" type="pres">
      <dgm:prSet presAssocID="{D8C51314-11BD-40EB-828B-8D6DB7323581}" presName="Name37" presStyleLbl="parChTrans1D2" presStyleIdx="0" presStyleCnt="2"/>
      <dgm:spPr/>
      <dgm:t>
        <a:bodyPr/>
        <a:lstStyle/>
        <a:p>
          <a:endParaRPr lang="en-AU"/>
        </a:p>
      </dgm:t>
    </dgm:pt>
    <dgm:pt modelId="{69C34E55-D16E-4E5A-8C40-818C8B7144FA}" type="pres">
      <dgm:prSet presAssocID="{EA5BAF74-A022-4501-A6AF-63C01866E4D7}" presName="hierRoot2" presStyleCnt="0">
        <dgm:presLayoutVars>
          <dgm:hierBranch val="init"/>
        </dgm:presLayoutVars>
      </dgm:prSet>
      <dgm:spPr/>
    </dgm:pt>
    <dgm:pt modelId="{ABA5C66B-4D2D-4B23-9E05-B72D07CE489A}" type="pres">
      <dgm:prSet presAssocID="{EA5BAF74-A022-4501-A6AF-63C01866E4D7}" presName="rootComposite" presStyleCnt="0"/>
      <dgm:spPr/>
    </dgm:pt>
    <dgm:pt modelId="{0ED556BB-BE34-41A4-A1EA-534E582A7748}" type="pres">
      <dgm:prSet presAssocID="{EA5BAF74-A022-4501-A6AF-63C01866E4D7}" presName="rootText" presStyleLbl="node2" presStyleIdx="0" presStyleCnt="2">
        <dgm:presLayoutVars>
          <dgm:chPref val="3"/>
        </dgm:presLayoutVars>
      </dgm:prSet>
      <dgm:spPr/>
      <dgm:t>
        <a:bodyPr/>
        <a:lstStyle/>
        <a:p>
          <a:endParaRPr lang="en-AU"/>
        </a:p>
      </dgm:t>
    </dgm:pt>
    <dgm:pt modelId="{30EA4535-DFB4-43DC-B151-E3E06BAF0912}" type="pres">
      <dgm:prSet presAssocID="{EA5BAF74-A022-4501-A6AF-63C01866E4D7}" presName="rootConnector" presStyleLbl="node2" presStyleIdx="0" presStyleCnt="2"/>
      <dgm:spPr/>
      <dgm:t>
        <a:bodyPr/>
        <a:lstStyle/>
        <a:p>
          <a:endParaRPr lang="en-AU"/>
        </a:p>
      </dgm:t>
    </dgm:pt>
    <dgm:pt modelId="{62B42CEF-8D85-4C70-8E68-EE808C430A13}" type="pres">
      <dgm:prSet presAssocID="{EA5BAF74-A022-4501-A6AF-63C01866E4D7}" presName="hierChild4" presStyleCnt="0"/>
      <dgm:spPr/>
    </dgm:pt>
    <dgm:pt modelId="{62A94C74-CBD0-4D02-8A62-8868DCCF1EDD}" type="pres">
      <dgm:prSet presAssocID="{EA5BAF74-A022-4501-A6AF-63C01866E4D7}" presName="hierChild5" presStyleCnt="0"/>
      <dgm:spPr/>
    </dgm:pt>
    <dgm:pt modelId="{4B623702-BEF8-4D1A-9929-E7F84DC8F801}" type="pres">
      <dgm:prSet presAssocID="{859B5A07-6047-4107-B27D-58B7804C8825}" presName="Name37" presStyleLbl="parChTrans1D2" presStyleIdx="1" presStyleCnt="2"/>
      <dgm:spPr/>
      <dgm:t>
        <a:bodyPr/>
        <a:lstStyle/>
        <a:p>
          <a:endParaRPr lang="en-AU"/>
        </a:p>
      </dgm:t>
    </dgm:pt>
    <dgm:pt modelId="{33E1D782-A7E3-4939-8FEB-FFA66DA0B7BC}" type="pres">
      <dgm:prSet presAssocID="{C45A5565-BFA7-4A46-BB16-AF1930F0B275}" presName="hierRoot2" presStyleCnt="0">
        <dgm:presLayoutVars>
          <dgm:hierBranch val="hang"/>
        </dgm:presLayoutVars>
      </dgm:prSet>
      <dgm:spPr/>
    </dgm:pt>
    <dgm:pt modelId="{CBC45C1B-8B0A-4C22-9875-BDB09A601927}" type="pres">
      <dgm:prSet presAssocID="{C45A5565-BFA7-4A46-BB16-AF1930F0B275}" presName="rootComposite" presStyleCnt="0"/>
      <dgm:spPr/>
    </dgm:pt>
    <dgm:pt modelId="{B9330D60-2FAB-4240-AA6F-6622CE7E64B5}" type="pres">
      <dgm:prSet presAssocID="{C45A5565-BFA7-4A46-BB16-AF1930F0B275}" presName="rootText" presStyleLbl="node2" presStyleIdx="1" presStyleCnt="2">
        <dgm:presLayoutVars>
          <dgm:chPref val="3"/>
        </dgm:presLayoutVars>
      </dgm:prSet>
      <dgm:spPr/>
      <dgm:t>
        <a:bodyPr/>
        <a:lstStyle/>
        <a:p>
          <a:endParaRPr lang="en-AU"/>
        </a:p>
      </dgm:t>
    </dgm:pt>
    <dgm:pt modelId="{11A455F4-ADB4-42F0-AF7D-CD45E2FD642B}" type="pres">
      <dgm:prSet presAssocID="{C45A5565-BFA7-4A46-BB16-AF1930F0B275}" presName="rootConnector" presStyleLbl="node2" presStyleIdx="1" presStyleCnt="2"/>
      <dgm:spPr/>
      <dgm:t>
        <a:bodyPr/>
        <a:lstStyle/>
        <a:p>
          <a:endParaRPr lang="en-AU"/>
        </a:p>
      </dgm:t>
    </dgm:pt>
    <dgm:pt modelId="{922F8185-9CB0-463B-909C-FDC583A35A98}" type="pres">
      <dgm:prSet presAssocID="{C45A5565-BFA7-4A46-BB16-AF1930F0B275}" presName="hierChild4" presStyleCnt="0"/>
      <dgm:spPr/>
    </dgm:pt>
    <dgm:pt modelId="{641F2749-3E4E-4EC3-8DA9-614F059527EB}" type="pres">
      <dgm:prSet presAssocID="{E3227EB0-8621-4F3E-A8B4-22D7CEA3B54B}" presName="Name48" presStyleLbl="parChTrans1D3" presStyleIdx="0" presStyleCnt="4"/>
      <dgm:spPr/>
      <dgm:t>
        <a:bodyPr/>
        <a:lstStyle/>
        <a:p>
          <a:endParaRPr lang="en-AU"/>
        </a:p>
      </dgm:t>
    </dgm:pt>
    <dgm:pt modelId="{78168D25-44ED-4E9B-9E3B-4425B462F2B6}" type="pres">
      <dgm:prSet presAssocID="{65B8FBAE-C53D-4C0E-9A8D-6B09B3D1F063}" presName="hierRoot2" presStyleCnt="0">
        <dgm:presLayoutVars>
          <dgm:hierBranch/>
        </dgm:presLayoutVars>
      </dgm:prSet>
      <dgm:spPr/>
    </dgm:pt>
    <dgm:pt modelId="{A59EA4B5-32BD-4439-99CB-54EACD75FE0E}" type="pres">
      <dgm:prSet presAssocID="{65B8FBAE-C53D-4C0E-9A8D-6B09B3D1F063}" presName="rootComposite" presStyleCnt="0"/>
      <dgm:spPr/>
    </dgm:pt>
    <dgm:pt modelId="{878E2DD0-B607-447F-B380-B76ED0D978AE}" type="pres">
      <dgm:prSet presAssocID="{65B8FBAE-C53D-4C0E-9A8D-6B09B3D1F063}" presName="rootText" presStyleLbl="node3" presStyleIdx="0" presStyleCnt="4">
        <dgm:presLayoutVars>
          <dgm:chPref val="3"/>
        </dgm:presLayoutVars>
      </dgm:prSet>
      <dgm:spPr/>
      <dgm:t>
        <a:bodyPr/>
        <a:lstStyle/>
        <a:p>
          <a:endParaRPr lang="en-AU"/>
        </a:p>
      </dgm:t>
    </dgm:pt>
    <dgm:pt modelId="{A0341772-1723-441C-9F32-26E4DD0AD5B7}" type="pres">
      <dgm:prSet presAssocID="{65B8FBAE-C53D-4C0E-9A8D-6B09B3D1F063}" presName="rootConnector" presStyleLbl="node3" presStyleIdx="0" presStyleCnt="4"/>
      <dgm:spPr/>
      <dgm:t>
        <a:bodyPr/>
        <a:lstStyle/>
        <a:p>
          <a:endParaRPr lang="en-AU"/>
        </a:p>
      </dgm:t>
    </dgm:pt>
    <dgm:pt modelId="{FE076C01-F232-4853-B11F-236098226856}" type="pres">
      <dgm:prSet presAssocID="{65B8FBAE-C53D-4C0E-9A8D-6B09B3D1F063}" presName="hierChild4" presStyleCnt="0"/>
      <dgm:spPr/>
    </dgm:pt>
    <dgm:pt modelId="{41482825-753E-4732-B5C5-B9A7A6CEF1F8}" type="pres">
      <dgm:prSet presAssocID="{65B8FBAE-C53D-4C0E-9A8D-6B09B3D1F063}" presName="hierChild5" presStyleCnt="0"/>
      <dgm:spPr/>
    </dgm:pt>
    <dgm:pt modelId="{6480D1F7-1981-4376-8358-54464F636FAE}" type="pres">
      <dgm:prSet presAssocID="{C7F8902A-4C7E-4E09-9096-5F89F6D5DA2D}" presName="Name48" presStyleLbl="parChTrans1D3" presStyleIdx="1" presStyleCnt="4"/>
      <dgm:spPr/>
      <dgm:t>
        <a:bodyPr/>
        <a:lstStyle/>
        <a:p>
          <a:endParaRPr lang="en-AU"/>
        </a:p>
      </dgm:t>
    </dgm:pt>
    <dgm:pt modelId="{0619FFE5-2622-4B20-8AC7-85A6533136CA}" type="pres">
      <dgm:prSet presAssocID="{B8BE7800-C495-472D-924E-C924EDD1E1A1}" presName="hierRoot2" presStyleCnt="0">
        <dgm:presLayoutVars>
          <dgm:hierBranch/>
        </dgm:presLayoutVars>
      </dgm:prSet>
      <dgm:spPr/>
    </dgm:pt>
    <dgm:pt modelId="{FB9862C6-900B-415C-AF30-90BA5D7ED813}" type="pres">
      <dgm:prSet presAssocID="{B8BE7800-C495-472D-924E-C924EDD1E1A1}" presName="rootComposite" presStyleCnt="0"/>
      <dgm:spPr/>
    </dgm:pt>
    <dgm:pt modelId="{AFD7A872-B941-43EB-AD1C-D62AA30061F6}" type="pres">
      <dgm:prSet presAssocID="{B8BE7800-C495-472D-924E-C924EDD1E1A1}" presName="rootText" presStyleLbl="node3" presStyleIdx="1" presStyleCnt="4">
        <dgm:presLayoutVars>
          <dgm:chPref val="3"/>
        </dgm:presLayoutVars>
      </dgm:prSet>
      <dgm:spPr/>
      <dgm:t>
        <a:bodyPr/>
        <a:lstStyle/>
        <a:p>
          <a:endParaRPr lang="en-AU"/>
        </a:p>
      </dgm:t>
    </dgm:pt>
    <dgm:pt modelId="{8E593907-8DC8-4D98-B341-C33683B92F14}" type="pres">
      <dgm:prSet presAssocID="{B8BE7800-C495-472D-924E-C924EDD1E1A1}" presName="rootConnector" presStyleLbl="node3" presStyleIdx="1" presStyleCnt="4"/>
      <dgm:spPr/>
      <dgm:t>
        <a:bodyPr/>
        <a:lstStyle/>
        <a:p>
          <a:endParaRPr lang="en-AU"/>
        </a:p>
      </dgm:t>
    </dgm:pt>
    <dgm:pt modelId="{49DAAEA4-6413-4C37-8328-74DACA378B12}" type="pres">
      <dgm:prSet presAssocID="{B8BE7800-C495-472D-924E-C924EDD1E1A1}" presName="hierChild4" presStyleCnt="0"/>
      <dgm:spPr/>
    </dgm:pt>
    <dgm:pt modelId="{A8FABBA8-5291-4590-95A1-212FCC4B77EB}" type="pres">
      <dgm:prSet presAssocID="{B8BE7800-C495-472D-924E-C924EDD1E1A1}" presName="hierChild5" presStyleCnt="0"/>
      <dgm:spPr/>
    </dgm:pt>
    <dgm:pt modelId="{E5A53F11-382C-4E78-88F3-7FB397DD94D4}" type="pres">
      <dgm:prSet presAssocID="{67F186AF-3D0E-497E-A0D5-F57E236543C2}" presName="Name48" presStyleLbl="parChTrans1D3" presStyleIdx="2" presStyleCnt="4"/>
      <dgm:spPr/>
      <dgm:t>
        <a:bodyPr/>
        <a:lstStyle/>
        <a:p>
          <a:endParaRPr lang="en-AU"/>
        </a:p>
      </dgm:t>
    </dgm:pt>
    <dgm:pt modelId="{6C261DF2-26BC-4278-BC0A-AB31F48A3201}" type="pres">
      <dgm:prSet presAssocID="{7E2A9304-0D86-45E6-99E7-E5501B3451BE}" presName="hierRoot2" presStyleCnt="0">
        <dgm:presLayoutVars>
          <dgm:hierBranch/>
        </dgm:presLayoutVars>
      </dgm:prSet>
      <dgm:spPr/>
    </dgm:pt>
    <dgm:pt modelId="{AB9E1F86-1508-4AC2-9ED5-B55366FFEA5B}" type="pres">
      <dgm:prSet presAssocID="{7E2A9304-0D86-45E6-99E7-E5501B3451BE}" presName="rootComposite" presStyleCnt="0"/>
      <dgm:spPr/>
    </dgm:pt>
    <dgm:pt modelId="{45F52516-0891-4CDD-BDE7-C69BD9C0DCFE}" type="pres">
      <dgm:prSet presAssocID="{7E2A9304-0D86-45E6-99E7-E5501B3451BE}" presName="rootText" presStyleLbl="node3" presStyleIdx="2" presStyleCnt="4">
        <dgm:presLayoutVars>
          <dgm:chPref val="3"/>
        </dgm:presLayoutVars>
      </dgm:prSet>
      <dgm:spPr/>
      <dgm:t>
        <a:bodyPr/>
        <a:lstStyle/>
        <a:p>
          <a:endParaRPr lang="en-AU"/>
        </a:p>
      </dgm:t>
    </dgm:pt>
    <dgm:pt modelId="{0E0F5B03-7979-4769-9EE8-45E485B3CEF5}" type="pres">
      <dgm:prSet presAssocID="{7E2A9304-0D86-45E6-99E7-E5501B3451BE}" presName="rootConnector" presStyleLbl="node3" presStyleIdx="2" presStyleCnt="4"/>
      <dgm:spPr/>
      <dgm:t>
        <a:bodyPr/>
        <a:lstStyle/>
        <a:p>
          <a:endParaRPr lang="en-AU"/>
        </a:p>
      </dgm:t>
    </dgm:pt>
    <dgm:pt modelId="{7E4EAA90-6F6C-4A68-8E83-A17CA08F589F}" type="pres">
      <dgm:prSet presAssocID="{7E2A9304-0D86-45E6-99E7-E5501B3451BE}" presName="hierChild4" presStyleCnt="0"/>
      <dgm:spPr/>
    </dgm:pt>
    <dgm:pt modelId="{F548B8E0-F0A7-43C9-95FC-FC18C6F567F8}" type="pres">
      <dgm:prSet presAssocID="{7E2A9304-0D86-45E6-99E7-E5501B3451BE}" presName="hierChild5" presStyleCnt="0"/>
      <dgm:spPr/>
    </dgm:pt>
    <dgm:pt modelId="{7E07D0DB-B9CD-44F8-BABE-7228096D5A1B}" type="pres">
      <dgm:prSet presAssocID="{903694C4-89BA-49FD-9316-0023AC00E5E9}" presName="Name48" presStyleLbl="parChTrans1D3" presStyleIdx="3" presStyleCnt="4"/>
      <dgm:spPr/>
      <dgm:t>
        <a:bodyPr/>
        <a:lstStyle/>
        <a:p>
          <a:endParaRPr lang="en-AU"/>
        </a:p>
      </dgm:t>
    </dgm:pt>
    <dgm:pt modelId="{9AC4632D-08AE-461E-BECB-546DE3D558E4}" type="pres">
      <dgm:prSet presAssocID="{2AE8F261-81BC-415A-9704-CDE7D0A1DE02}" presName="hierRoot2" presStyleCnt="0">
        <dgm:presLayoutVars>
          <dgm:hierBranch/>
        </dgm:presLayoutVars>
      </dgm:prSet>
      <dgm:spPr/>
    </dgm:pt>
    <dgm:pt modelId="{23CC9F2F-98DF-4BF7-A62C-416080834850}" type="pres">
      <dgm:prSet presAssocID="{2AE8F261-81BC-415A-9704-CDE7D0A1DE02}" presName="rootComposite" presStyleCnt="0"/>
      <dgm:spPr/>
    </dgm:pt>
    <dgm:pt modelId="{DCF57D5F-41D9-4097-8971-EAC903C1DCB1}" type="pres">
      <dgm:prSet presAssocID="{2AE8F261-81BC-415A-9704-CDE7D0A1DE02}" presName="rootText" presStyleLbl="node3" presStyleIdx="3" presStyleCnt="4">
        <dgm:presLayoutVars>
          <dgm:chPref val="3"/>
        </dgm:presLayoutVars>
      </dgm:prSet>
      <dgm:spPr/>
      <dgm:t>
        <a:bodyPr/>
        <a:lstStyle/>
        <a:p>
          <a:endParaRPr lang="en-AU"/>
        </a:p>
      </dgm:t>
    </dgm:pt>
    <dgm:pt modelId="{66B8E574-1468-4403-8679-D8FF2BD590AC}" type="pres">
      <dgm:prSet presAssocID="{2AE8F261-81BC-415A-9704-CDE7D0A1DE02}" presName="rootConnector" presStyleLbl="node3" presStyleIdx="3" presStyleCnt="4"/>
      <dgm:spPr/>
      <dgm:t>
        <a:bodyPr/>
        <a:lstStyle/>
        <a:p>
          <a:endParaRPr lang="en-AU"/>
        </a:p>
      </dgm:t>
    </dgm:pt>
    <dgm:pt modelId="{24916983-3224-465E-B17A-3336F9F9C9C9}" type="pres">
      <dgm:prSet presAssocID="{2AE8F261-81BC-415A-9704-CDE7D0A1DE02}" presName="hierChild4" presStyleCnt="0"/>
      <dgm:spPr/>
    </dgm:pt>
    <dgm:pt modelId="{E554A21C-8726-437E-B690-7EF962814ED3}" type="pres">
      <dgm:prSet presAssocID="{2AE8F261-81BC-415A-9704-CDE7D0A1DE02}" presName="hierChild5" presStyleCnt="0"/>
      <dgm:spPr/>
    </dgm:pt>
    <dgm:pt modelId="{37B08C11-702E-4E26-8C6B-9C87B5C1BCD6}" type="pres">
      <dgm:prSet presAssocID="{C45A5565-BFA7-4A46-BB16-AF1930F0B275}" presName="hierChild5" presStyleCnt="0"/>
      <dgm:spPr/>
    </dgm:pt>
    <dgm:pt modelId="{F5093A18-BF0B-4163-90F3-86FD976C547F}" type="pres">
      <dgm:prSet presAssocID="{01592751-B4EC-4B4A-9D7B-6AF721A84CDC}" presName="hierChild3" presStyleCnt="0"/>
      <dgm:spPr/>
    </dgm:pt>
  </dgm:ptLst>
  <dgm:cxnLst>
    <dgm:cxn modelId="{8689B265-79BA-47AC-B9EB-4788A180396D}" type="presOf" srcId="{65B8FBAE-C53D-4C0E-9A8D-6B09B3D1F063}" destId="{A0341772-1723-441C-9F32-26E4DD0AD5B7}" srcOrd="1" destOrd="0" presId="urn:microsoft.com/office/officeart/2005/8/layout/orgChart1"/>
    <dgm:cxn modelId="{393CFB1B-2546-4794-9E3B-43DF6D58723E}" type="presOf" srcId="{2AE8F261-81BC-415A-9704-CDE7D0A1DE02}" destId="{DCF57D5F-41D9-4097-8971-EAC903C1DCB1}" srcOrd="0" destOrd="0" presId="urn:microsoft.com/office/officeart/2005/8/layout/orgChart1"/>
    <dgm:cxn modelId="{CF5C2C47-4720-45C4-8158-FB26C49B9212}" type="presOf" srcId="{C7F8902A-4C7E-4E09-9096-5F89F6D5DA2D}" destId="{6480D1F7-1981-4376-8358-54464F636FAE}" srcOrd="0" destOrd="0" presId="urn:microsoft.com/office/officeart/2005/8/layout/orgChart1"/>
    <dgm:cxn modelId="{6304E8DA-1E70-4758-BC30-3A668103F33F}" type="presOf" srcId="{D8C51314-11BD-40EB-828B-8D6DB7323581}" destId="{BF26BE0D-C97B-40BB-AA06-3C351028B35C}" srcOrd="0" destOrd="0" presId="urn:microsoft.com/office/officeart/2005/8/layout/orgChart1"/>
    <dgm:cxn modelId="{D4CF2019-7D8B-45CC-BECD-58B7838AA58D}" type="presOf" srcId="{7E2A9304-0D86-45E6-99E7-E5501B3451BE}" destId="{45F52516-0891-4CDD-BDE7-C69BD9C0DCFE}" srcOrd="0" destOrd="0" presId="urn:microsoft.com/office/officeart/2005/8/layout/orgChart1"/>
    <dgm:cxn modelId="{372CF437-6D81-4CB1-A65F-0CB26CE11BC4}" srcId="{C45A5565-BFA7-4A46-BB16-AF1930F0B275}" destId="{B8BE7800-C495-472D-924E-C924EDD1E1A1}" srcOrd="1" destOrd="0" parTransId="{C7F8902A-4C7E-4E09-9096-5F89F6D5DA2D}" sibTransId="{0615C1F0-05AD-4AE2-BA6A-6335B459778C}"/>
    <dgm:cxn modelId="{ED05365E-E694-4255-B1E7-E655FFBBF808}" type="presOf" srcId="{7E2A9304-0D86-45E6-99E7-E5501B3451BE}" destId="{0E0F5B03-7979-4769-9EE8-45E485B3CEF5}" srcOrd="1" destOrd="0" presId="urn:microsoft.com/office/officeart/2005/8/layout/orgChart1"/>
    <dgm:cxn modelId="{34CEAA50-E383-4066-9A03-D780B5A6379B}" srcId="{C45A5565-BFA7-4A46-BB16-AF1930F0B275}" destId="{7E2A9304-0D86-45E6-99E7-E5501B3451BE}" srcOrd="2" destOrd="0" parTransId="{67F186AF-3D0E-497E-A0D5-F57E236543C2}" sibTransId="{082A232E-D339-414B-8AF8-DB0182CCACD6}"/>
    <dgm:cxn modelId="{0FE5BBC7-0D56-461A-AAF1-922A1975541A}" type="presOf" srcId="{EA5BAF74-A022-4501-A6AF-63C01866E4D7}" destId="{30EA4535-DFB4-43DC-B151-E3E06BAF0912}" srcOrd="1" destOrd="0" presId="urn:microsoft.com/office/officeart/2005/8/layout/orgChart1"/>
    <dgm:cxn modelId="{59708859-1DEB-4B46-B5D1-8617057C9799}" type="presOf" srcId="{B8BE7800-C495-472D-924E-C924EDD1E1A1}" destId="{AFD7A872-B941-43EB-AD1C-D62AA30061F6}" srcOrd="0" destOrd="0" presId="urn:microsoft.com/office/officeart/2005/8/layout/orgChart1"/>
    <dgm:cxn modelId="{7C3A3FA5-D679-4996-B24A-38EE215A80D2}" srcId="{01592751-B4EC-4B4A-9D7B-6AF721A84CDC}" destId="{EA5BAF74-A022-4501-A6AF-63C01866E4D7}" srcOrd="0" destOrd="0" parTransId="{D8C51314-11BD-40EB-828B-8D6DB7323581}" sibTransId="{142D458B-E0BD-43B5-B793-1EFBA1AC01C0}"/>
    <dgm:cxn modelId="{02316BDB-4664-4F65-8F06-2497B781848D}" type="presOf" srcId="{903694C4-89BA-49FD-9316-0023AC00E5E9}" destId="{7E07D0DB-B9CD-44F8-BABE-7228096D5A1B}" srcOrd="0" destOrd="0" presId="urn:microsoft.com/office/officeart/2005/8/layout/orgChart1"/>
    <dgm:cxn modelId="{22B6ECA8-A425-45B7-8824-D5BCDC8028DF}" type="presOf" srcId="{7F76EE80-1AEF-4335-B390-21D287CB9DB8}" destId="{B3FCDF77-C9B4-4517-AF81-36102E09201C}" srcOrd="0" destOrd="0" presId="urn:microsoft.com/office/officeart/2005/8/layout/orgChart1"/>
    <dgm:cxn modelId="{AD2C2578-4254-492F-B0CA-25D6B0C01B13}" type="presOf" srcId="{2AE8F261-81BC-415A-9704-CDE7D0A1DE02}" destId="{66B8E574-1468-4403-8679-D8FF2BD590AC}" srcOrd="1" destOrd="0" presId="urn:microsoft.com/office/officeart/2005/8/layout/orgChart1"/>
    <dgm:cxn modelId="{5D164AAC-5D81-43A6-92D6-A841D5255B70}" type="presOf" srcId="{67F186AF-3D0E-497E-A0D5-F57E236543C2}" destId="{E5A53F11-382C-4E78-88F3-7FB397DD94D4}" srcOrd="0" destOrd="0" presId="urn:microsoft.com/office/officeart/2005/8/layout/orgChart1"/>
    <dgm:cxn modelId="{FD3934AF-668B-4DA8-B9F3-1E79B9AA70E7}" srcId="{7F76EE80-1AEF-4335-B390-21D287CB9DB8}" destId="{01592751-B4EC-4B4A-9D7B-6AF721A84CDC}" srcOrd="0" destOrd="0" parTransId="{B5B95E4E-D88E-4585-B561-273E86346630}" sibTransId="{C9056113-B7DC-4F27-BFE0-DB45CADE466A}"/>
    <dgm:cxn modelId="{DB1E55C6-CF89-46E8-BBDB-4905286F9EEC}" type="presOf" srcId="{65B8FBAE-C53D-4C0E-9A8D-6B09B3D1F063}" destId="{878E2DD0-B607-447F-B380-B76ED0D978AE}" srcOrd="0" destOrd="0" presId="urn:microsoft.com/office/officeart/2005/8/layout/orgChart1"/>
    <dgm:cxn modelId="{8024B32D-5A6A-4CF5-BA88-4B7BB67157F5}" srcId="{C45A5565-BFA7-4A46-BB16-AF1930F0B275}" destId="{65B8FBAE-C53D-4C0E-9A8D-6B09B3D1F063}" srcOrd="0" destOrd="0" parTransId="{E3227EB0-8621-4F3E-A8B4-22D7CEA3B54B}" sibTransId="{8C1CB56B-C081-4D00-9102-DCF85C0F9AB5}"/>
    <dgm:cxn modelId="{04CE0D5E-7BEE-4040-819E-4D32776002D7}" type="presOf" srcId="{B8BE7800-C495-472D-924E-C924EDD1E1A1}" destId="{8E593907-8DC8-4D98-B341-C33683B92F14}" srcOrd="1" destOrd="0" presId="urn:microsoft.com/office/officeart/2005/8/layout/orgChart1"/>
    <dgm:cxn modelId="{F98A7D68-8E5F-4652-9F9C-9C1AD61C7793}" srcId="{01592751-B4EC-4B4A-9D7B-6AF721A84CDC}" destId="{C45A5565-BFA7-4A46-BB16-AF1930F0B275}" srcOrd="1" destOrd="0" parTransId="{859B5A07-6047-4107-B27D-58B7804C8825}" sibTransId="{47E65541-EF5D-4A77-B1C1-422049E4D8C1}"/>
    <dgm:cxn modelId="{2AF84A3D-08AE-4D1C-B9DF-A0BCC15D8B99}" type="presOf" srcId="{01592751-B4EC-4B4A-9D7B-6AF721A84CDC}" destId="{76ECACA5-6BEC-42C8-8315-9AD1E734D1B7}" srcOrd="1" destOrd="0" presId="urn:microsoft.com/office/officeart/2005/8/layout/orgChart1"/>
    <dgm:cxn modelId="{96791B89-F6EA-409C-88BF-601F4252F7F3}" srcId="{C45A5565-BFA7-4A46-BB16-AF1930F0B275}" destId="{2AE8F261-81BC-415A-9704-CDE7D0A1DE02}" srcOrd="3" destOrd="0" parTransId="{903694C4-89BA-49FD-9316-0023AC00E5E9}" sibTransId="{1C5028FE-A933-43AC-8E55-3B5FA66E4C97}"/>
    <dgm:cxn modelId="{2FE92D04-C8C9-4E8F-9A34-5E9A54E75245}" type="presOf" srcId="{E3227EB0-8621-4F3E-A8B4-22D7CEA3B54B}" destId="{641F2749-3E4E-4EC3-8DA9-614F059527EB}" srcOrd="0" destOrd="0" presId="urn:microsoft.com/office/officeart/2005/8/layout/orgChart1"/>
    <dgm:cxn modelId="{31D72780-AE41-4B18-B875-85B1C352844E}" type="presOf" srcId="{C45A5565-BFA7-4A46-BB16-AF1930F0B275}" destId="{B9330D60-2FAB-4240-AA6F-6622CE7E64B5}" srcOrd="0" destOrd="0" presId="urn:microsoft.com/office/officeart/2005/8/layout/orgChart1"/>
    <dgm:cxn modelId="{15532D14-4611-43C5-947D-187FFEE1281B}" type="presOf" srcId="{C45A5565-BFA7-4A46-BB16-AF1930F0B275}" destId="{11A455F4-ADB4-42F0-AF7D-CD45E2FD642B}" srcOrd="1" destOrd="0" presId="urn:microsoft.com/office/officeart/2005/8/layout/orgChart1"/>
    <dgm:cxn modelId="{09313977-FCFC-4A3F-B3B5-9908E0A74547}" type="presOf" srcId="{EA5BAF74-A022-4501-A6AF-63C01866E4D7}" destId="{0ED556BB-BE34-41A4-A1EA-534E582A7748}" srcOrd="0" destOrd="0" presId="urn:microsoft.com/office/officeart/2005/8/layout/orgChart1"/>
    <dgm:cxn modelId="{6C14841E-4E9A-4E57-8A24-7023C478CFF5}" type="presOf" srcId="{01592751-B4EC-4B4A-9D7B-6AF721A84CDC}" destId="{88D54A22-B609-4FBD-B24B-B2BA292DFEB2}" srcOrd="0" destOrd="0" presId="urn:microsoft.com/office/officeart/2005/8/layout/orgChart1"/>
    <dgm:cxn modelId="{3F3B3878-9545-4869-B318-27F4485305A2}" type="presOf" srcId="{859B5A07-6047-4107-B27D-58B7804C8825}" destId="{4B623702-BEF8-4D1A-9929-E7F84DC8F801}" srcOrd="0" destOrd="0" presId="urn:microsoft.com/office/officeart/2005/8/layout/orgChart1"/>
    <dgm:cxn modelId="{F5E0EAD0-F7D7-46B9-AB78-FEE28B4FDB86}" type="presParOf" srcId="{B3FCDF77-C9B4-4517-AF81-36102E09201C}" destId="{38DABE76-A3F2-4EA1-BFFB-854713567CDB}" srcOrd="0" destOrd="0" presId="urn:microsoft.com/office/officeart/2005/8/layout/orgChart1"/>
    <dgm:cxn modelId="{491775E7-03A8-4B89-BEE3-BF609D10DC33}" type="presParOf" srcId="{38DABE76-A3F2-4EA1-BFFB-854713567CDB}" destId="{383158A3-69F6-4876-A634-3999E73EE382}" srcOrd="0" destOrd="0" presId="urn:microsoft.com/office/officeart/2005/8/layout/orgChart1"/>
    <dgm:cxn modelId="{F028B502-9435-4D75-B94A-6FDEE100865D}" type="presParOf" srcId="{383158A3-69F6-4876-A634-3999E73EE382}" destId="{88D54A22-B609-4FBD-B24B-B2BA292DFEB2}" srcOrd="0" destOrd="0" presId="urn:microsoft.com/office/officeart/2005/8/layout/orgChart1"/>
    <dgm:cxn modelId="{1C47D374-2457-4850-95D6-63BDB905FC3D}" type="presParOf" srcId="{383158A3-69F6-4876-A634-3999E73EE382}" destId="{76ECACA5-6BEC-42C8-8315-9AD1E734D1B7}" srcOrd="1" destOrd="0" presId="urn:microsoft.com/office/officeart/2005/8/layout/orgChart1"/>
    <dgm:cxn modelId="{6754604A-4475-4F8E-B45B-97A5BCD502A2}" type="presParOf" srcId="{38DABE76-A3F2-4EA1-BFFB-854713567CDB}" destId="{B235184E-256D-4825-9B0F-CAA206E78EBC}" srcOrd="1" destOrd="0" presId="urn:microsoft.com/office/officeart/2005/8/layout/orgChart1"/>
    <dgm:cxn modelId="{E0A446C6-8113-4CB7-976D-20BEF9BCA680}" type="presParOf" srcId="{B235184E-256D-4825-9B0F-CAA206E78EBC}" destId="{BF26BE0D-C97B-40BB-AA06-3C351028B35C}" srcOrd="0" destOrd="0" presId="urn:microsoft.com/office/officeart/2005/8/layout/orgChart1"/>
    <dgm:cxn modelId="{E55E048B-AC92-4C15-BEAD-7C5427D586B0}" type="presParOf" srcId="{B235184E-256D-4825-9B0F-CAA206E78EBC}" destId="{69C34E55-D16E-4E5A-8C40-818C8B7144FA}" srcOrd="1" destOrd="0" presId="urn:microsoft.com/office/officeart/2005/8/layout/orgChart1"/>
    <dgm:cxn modelId="{B2C57BC1-660A-44FC-B16D-BFAA3F543600}" type="presParOf" srcId="{69C34E55-D16E-4E5A-8C40-818C8B7144FA}" destId="{ABA5C66B-4D2D-4B23-9E05-B72D07CE489A}" srcOrd="0" destOrd="0" presId="urn:microsoft.com/office/officeart/2005/8/layout/orgChart1"/>
    <dgm:cxn modelId="{8D8401A5-BC00-43C6-AD7C-436516821E9F}" type="presParOf" srcId="{ABA5C66B-4D2D-4B23-9E05-B72D07CE489A}" destId="{0ED556BB-BE34-41A4-A1EA-534E582A7748}" srcOrd="0" destOrd="0" presId="urn:microsoft.com/office/officeart/2005/8/layout/orgChart1"/>
    <dgm:cxn modelId="{FE134F22-F1C8-485B-B2EA-C1DC2466DA60}" type="presParOf" srcId="{ABA5C66B-4D2D-4B23-9E05-B72D07CE489A}" destId="{30EA4535-DFB4-43DC-B151-E3E06BAF0912}" srcOrd="1" destOrd="0" presId="urn:microsoft.com/office/officeart/2005/8/layout/orgChart1"/>
    <dgm:cxn modelId="{F60F39EA-A4E2-4149-AE2C-4E50F79DEE35}" type="presParOf" srcId="{69C34E55-D16E-4E5A-8C40-818C8B7144FA}" destId="{62B42CEF-8D85-4C70-8E68-EE808C430A13}" srcOrd="1" destOrd="0" presId="urn:microsoft.com/office/officeart/2005/8/layout/orgChart1"/>
    <dgm:cxn modelId="{D920806D-4EA6-4F9E-97E8-FBDD92BF4DD2}" type="presParOf" srcId="{69C34E55-D16E-4E5A-8C40-818C8B7144FA}" destId="{62A94C74-CBD0-4D02-8A62-8868DCCF1EDD}" srcOrd="2" destOrd="0" presId="urn:microsoft.com/office/officeart/2005/8/layout/orgChart1"/>
    <dgm:cxn modelId="{E72DA820-44D7-4A05-9EAC-2921FA955703}" type="presParOf" srcId="{B235184E-256D-4825-9B0F-CAA206E78EBC}" destId="{4B623702-BEF8-4D1A-9929-E7F84DC8F801}" srcOrd="2" destOrd="0" presId="urn:microsoft.com/office/officeart/2005/8/layout/orgChart1"/>
    <dgm:cxn modelId="{39227CC2-BE74-4F91-B6F9-6E7D7877B9A5}" type="presParOf" srcId="{B235184E-256D-4825-9B0F-CAA206E78EBC}" destId="{33E1D782-A7E3-4939-8FEB-FFA66DA0B7BC}" srcOrd="3" destOrd="0" presId="urn:microsoft.com/office/officeart/2005/8/layout/orgChart1"/>
    <dgm:cxn modelId="{55327B18-1C03-40C7-9B43-B6A7B54483D9}" type="presParOf" srcId="{33E1D782-A7E3-4939-8FEB-FFA66DA0B7BC}" destId="{CBC45C1B-8B0A-4C22-9875-BDB09A601927}" srcOrd="0" destOrd="0" presId="urn:microsoft.com/office/officeart/2005/8/layout/orgChart1"/>
    <dgm:cxn modelId="{0DE895B3-9AC4-4E4C-9F4E-D41B018D717D}" type="presParOf" srcId="{CBC45C1B-8B0A-4C22-9875-BDB09A601927}" destId="{B9330D60-2FAB-4240-AA6F-6622CE7E64B5}" srcOrd="0" destOrd="0" presId="urn:microsoft.com/office/officeart/2005/8/layout/orgChart1"/>
    <dgm:cxn modelId="{41BA32E1-7D00-4A25-B32C-CC03566372AA}" type="presParOf" srcId="{CBC45C1B-8B0A-4C22-9875-BDB09A601927}" destId="{11A455F4-ADB4-42F0-AF7D-CD45E2FD642B}" srcOrd="1" destOrd="0" presId="urn:microsoft.com/office/officeart/2005/8/layout/orgChart1"/>
    <dgm:cxn modelId="{2395F603-7FB7-457E-8445-FEBD56D2FF7A}" type="presParOf" srcId="{33E1D782-A7E3-4939-8FEB-FFA66DA0B7BC}" destId="{922F8185-9CB0-463B-909C-FDC583A35A98}" srcOrd="1" destOrd="0" presId="urn:microsoft.com/office/officeart/2005/8/layout/orgChart1"/>
    <dgm:cxn modelId="{C15655B8-D643-4C59-A710-29CC6EA2686E}" type="presParOf" srcId="{922F8185-9CB0-463B-909C-FDC583A35A98}" destId="{641F2749-3E4E-4EC3-8DA9-614F059527EB}" srcOrd="0" destOrd="0" presId="urn:microsoft.com/office/officeart/2005/8/layout/orgChart1"/>
    <dgm:cxn modelId="{DC141233-1FD2-4E3A-8E6D-AF8DAD6471D4}" type="presParOf" srcId="{922F8185-9CB0-463B-909C-FDC583A35A98}" destId="{78168D25-44ED-4E9B-9E3B-4425B462F2B6}" srcOrd="1" destOrd="0" presId="urn:microsoft.com/office/officeart/2005/8/layout/orgChart1"/>
    <dgm:cxn modelId="{4A73E83E-7E1F-4B6C-A765-EC595D874199}" type="presParOf" srcId="{78168D25-44ED-4E9B-9E3B-4425B462F2B6}" destId="{A59EA4B5-32BD-4439-99CB-54EACD75FE0E}" srcOrd="0" destOrd="0" presId="urn:microsoft.com/office/officeart/2005/8/layout/orgChart1"/>
    <dgm:cxn modelId="{163AF866-BDF4-42B8-BAC3-1989913E1D69}" type="presParOf" srcId="{A59EA4B5-32BD-4439-99CB-54EACD75FE0E}" destId="{878E2DD0-B607-447F-B380-B76ED0D978AE}" srcOrd="0" destOrd="0" presId="urn:microsoft.com/office/officeart/2005/8/layout/orgChart1"/>
    <dgm:cxn modelId="{21439A63-ABAA-48B9-AC09-449D8ADA166A}" type="presParOf" srcId="{A59EA4B5-32BD-4439-99CB-54EACD75FE0E}" destId="{A0341772-1723-441C-9F32-26E4DD0AD5B7}" srcOrd="1" destOrd="0" presId="urn:microsoft.com/office/officeart/2005/8/layout/orgChart1"/>
    <dgm:cxn modelId="{5C811E47-E9DE-4389-AA29-E4AFC06ACBB1}" type="presParOf" srcId="{78168D25-44ED-4E9B-9E3B-4425B462F2B6}" destId="{FE076C01-F232-4853-B11F-236098226856}" srcOrd="1" destOrd="0" presId="urn:microsoft.com/office/officeart/2005/8/layout/orgChart1"/>
    <dgm:cxn modelId="{8417C1BA-35AF-497C-B2B6-920F1DF42EB9}" type="presParOf" srcId="{78168D25-44ED-4E9B-9E3B-4425B462F2B6}" destId="{41482825-753E-4732-B5C5-B9A7A6CEF1F8}" srcOrd="2" destOrd="0" presId="urn:microsoft.com/office/officeart/2005/8/layout/orgChart1"/>
    <dgm:cxn modelId="{FF331826-1AF6-49B3-B248-A60219475074}" type="presParOf" srcId="{922F8185-9CB0-463B-909C-FDC583A35A98}" destId="{6480D1F7-1981-4376-8358-54464F636FAE}" srcOrd="2" destOrd="0" presId="urn:microsoft.com/office/officeart/2005/8/layout/orgChart1"/>
    <dgm:cxn modelId="{3A9EC12D-DC5F-4BFB-A28C-84E69970A540}" type="presParOf" srcId="{922F8185-9CB0-463B-909C-FDC583A35A98}" destId="{0619FFE5-2622-4B20-8AC7-85A6533136CA}" srcOrd="3" destOrd="0" presId="urn:microsoft.com/office/officeart/2005/8/layout/orgChart1"/>
    <dgm:cxn modelId="{B859240D-6E44-44B1-8FDF-CD7A29C943E4}" type="presParOf" srcId="{0619FFE5-2622-4B20-8AC7-85A6533136CA}" destId="{FB9862C6-900B-415C-AF30-90BA5D7ED813}" srcOrd="0" destOrd="0" presId="urn:microsoft.com/office/officeart/2005/8/layout/orgChart1"/>
    <dgm:cxn modelId="{F9072CDF-D7C2-47FC-B96E-E4160E69572C}" type="presParOf" srcId="{FB9862C6-900B-415C-AF30-90BA5D7ED813}" destId="{AFD7A872-B941-43EB-AD1C-D62AA30061F6}" srcOrd="0" destOrd="0" presId="urn:microsoft.com/office/officeart/2005/8/layout/orgChart1"/>
    <dgm:cxn modelId="{013CD210-1075-4830-B0B4-F93C4E3BF400}" type="presParOf" srcId="{FB9862C6-900B-415C-AF30-90BA5D7ED813}" destId="{8E593907-8DC8-4D98-B341-C33683B92F14}" srcOrd="1" destOrd="0" presId="urn:microsoft.com/office/officeart/2005/8/layout/orgChart1"/>
    <dgm:cxn modelId="{255BCD6F-0D21-4175-A761-FA9309314CFA}" type="presParOf" srcId="{0619FFE5-2622-4B20-8AC7-85A6533136CA}" destId="{49DAAEA4-6413-4C37-8328-74DACA378B12}" srcOrd="1" destOrd="0" presId="urn:microsoft.com/office/officeart/2005/8/layout/orgChart1"/>
    <dgm:cxn modelId="{DBE8E8FB-DE38-42FA-B0C0-01C6E960DDE4}" type="presParOf" srcId="{0619FFE5-2622-4B20-8AC7-85A6533136CA}" destId="{A8FABBA8-5291-4590-95A1-212FCC4B77EB}" srcOrd="2" destOrd="0" presId="urn:microsoft.com/office/officeart/2005/8/layout/orgChart1"/>
    <dgm:cxn modelId="{656D5977-0DCD-4994-9260-CE277D8A49FA}" type="presParOf" srcId="{922F8185-9CB0-463B-909C-FDC583A35A98}" destId="{E5A53F11-382C-4E78-88F3-7FB397DD94D4}" srcOrd="4" destOrd="0" presId="urn:microsoft.com/office/officeart/2005/8/layout/orgChart1"/>
    <dgm:cxn modelId="{17C006CD-98E6-4FE5-AA59-BADB2B29CC2C}" type="presParOf" srcId="{922F8185-9CB0-463B-909C-FDC583A35A98}" destId="{6C261DF2-26BC-4278-BC0A-AB31F48A3201}" srcOrd="5" destOrd="0" presId="urn:microsoft.com/office/officeart/2005/8/layout/orgChart1"/>
    <dgm:cxn modelId="{6A86CF64-CB86-4CE8-9F91-65BED9837557}" type="presParOf" srcId="{6C261DF2-26BC-4278-BC0A-AB31F48A3201}" destId="{AB9E1F86-1508-4AC2-9ED5-B55366FFEA5B}" srcOrd="0" destOrd="0" presId="urn:microsoft.com/office/officeart/2005/8/layout/orgChart1"/>
    <dgm:cxn modelId="{7566EF50-2CAA-48CF-9F21-F2ADC0F65C4A}" type="presParOf" srcId="{AB9E1F86-1508-4AC2-9ED5-B55366FFEA5B}" destId="{45F52516-0891-4CDD-BDE7-C69BD9C0DCFE}" srcOrd="0" destOrd="0" presId="urn:microsoft.com/office/officeart/2005/8/layout/orgChart1"/>
    <dgm:cxn modelId="{9AD67CE3-74E8-4A49-906E-2EF9CBF7FF08}" type="presParOf" srcId="{AB9E1F86-1508-4AC2-9ED5-B55366FFEA5B}" destId="{0E0F5B03-7979-4769-9EE8-45E485B3CEF5}" srcOrd="1" destOrd="0" presId="urn:microsoft.com/office/officeart/2005/8/layout/orgChart1"/>
    <dgm:cxn modelId="{7DB54D80-46A9-4579-86AD-FF321F823E9C}" type="presParOf" srcId="{6C261DF2-26BC-4278-BC0A-AB31F48A3201}" destId="{7E4EAA90-6F6C-4A68-8E83-A17CA08F589F}" srcOrd="1" destOrd="0" presId="urn:microsoft.com/office/officeart/2005/8/layout/orgChart1"/>
    <dgm:cxn modelId="{11D1A681-8572-440A-B124-ECDE3F71F082}" type="presParOf" srcId="{6C261DF2-26BC-4278-BC0A-AB31F48A3201}" destId="{F548B8E0-F0A7-43C9-95FC-FC18C6F567F8}" srcOrd="2" destOrd="0" presId="urn:microsoft.com/office/officeart/2005/8/layout/orgChart1"/>
    <dgm:cxn modelId="{D9798FD1-26D5-4310-870E-2D371E492C7A}" type="presParOf" srcId="{922F8185-9CB0-463B-909C-FDC583A35A98}" destId="{7E07D0DB-B9CD-44F8-BABE-7228096D5A1B}" srcOrd="6" destOrd="0" presId="urn:microsoft.com/office/officeart/2005/8/layout/orgChart1"/>
    <dgm:cxn modelId="{9C930599-A041-4008-A5D2-B60E2C7F3CB7}" type="presParOf" srcId="{922F8185-9CB0-463B-909C-FDC583A35A98}" destId="{9AC4632D-08AE-461E-BECB-546DE3D558E4}" srcOrd="7" destOrd="0" presId="urn:microsoft.com/office/officeart/2005/8/layout/orgChart1"/>
    <dgm:cxn modelId="{CD167B3D-7635-4626-B5F9-89F0D0ED37B9}" type="presParOf" srcId="{9AC4632D-08AE-461E-BECB-546DE3D558E4}" destId="{23CC9F2F-98DF-4BF7-A62C-416080834850}" srcOrd="0" destOrd="0" presId="urn:microsoft.com/office/officeart/2005/8/layout/orgChart1"/>
    <dgm:cxn modelId="{B69F1EF7-37A5-49A7-A293-F1EB45B934A2}" type="presParOf" srcId="{23CC9F2F-98DF-4BF7-A62C-416080834850}" destId="{DCF57D5F-41D9-4097-8971-EAC903C1DCB1}" srcOrd="0" destOrd="0" presId="urn:microsoft.com/office/officeart/2005/8/layout/orgChart1"/>
    <dgm:cxn modelId="{EFDDDB85-8CDE-4483-8320-DAB4BC80FB82}" type="presParOf" srcId="{23CC9F2F-98DF-4BF7-A62C-416080834850}" destId="{66B8E574-1468-4403-8679-D8FF2BD590AC}" srcOrd="1" destOrd="0" presId="urn:microsoft.com/office/officeart/2005/8/layout/orgChart1"/>
    <dgm:cxn modelId="{84C2AAF7-59F0-4773-AD01-40CF8F73C16C}" type="presParOf" srcId="{9AC4632D-08AE-461E-BECB-546DE3D558E4}" destId="{24916983-3224-465E-B17A-3336F9F9C9C9}" srcOrd="1" destOrd="0" presId="urn:microsoft.com/office/officeart/2005/8/layout/orgChart1"/>
    <dgm:cxn modelId="{EDAC5D1D-BFA3-42F6-869B-7CE9A8BE0DCC}" type="presParOf" srcId="{9AC4632D-08AE-461E-BECB-546DE3D558E4}" destId="{E554A21C-8726-437E-B690-7EF962814ED3}" srcOrd="2" destOrd="0" presId="urn:microsoft.com/office/officeart/2005/8/layout/orgChart1"/>
    <dgm:cxn modelId="{E72B3CA4-85FC-4D8F-B27D-86EFB10B297E}" type="presParOf" srcId="{33E1D782-A7E3-4939-8FEB-FFA66DA0B7BC}" destId="{37B08C11-702E-4E26-8C6B-9C87B5C1BCD6}" srcOrd="2" destOrd="0" presId="urn:microsoft.com/office/officeart/2005/8/layout/orgChart1"/>
    <dgm:cxn modelId="{A4C446B9-06AB-42BC-9DA2-B05569ED6B97}" type="presParOf" srcId="{38DABE76-A3F2-4EA1-BFFB-854713567CDB}" destId="{F5093A18-BF0B-4163-90F3-86FD976C547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7D0DB-B9CD-44F8-BABE-7228096D5A1B}">
      <dsp:nvSpPr>
        <dsp:cNvPr id="0" name=""/>
        <dsp:cNvSpPr/>
      </dsp:nvSpPr>
      <dsp:spPr>
        <a:xfrm>
          <a:off x="3110904" y="1472566"/>
          <a:ext cx="127633" cy="1422197"/>
        </a:xfrm>
        <a:custGeom>
          <a:avLst/>
          <a:gdLst/>
          <a:ahLst/>
          <a:cxnLst/>
          <a:rect l="0" t="0" r="0" b="0"/>
          <a:pathLst>
            <a:path>
              <a:moveTo>
                <a:pt x="0" y="0"/>
              </a:moveTo>
              <a:lnTo>
                <a:pt x="0" y="1422197"/>
              </a:lnTo>
              <a:lnTo>
                <a:pt x="127633" y="1422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A53F11-382C-4E78-88F3-7FB397DD94D4}">
      <dsp:nvSpPr>
        <dsp:cNvPr id="0" name=""/>
        <dsp:cNvSpPr/>
      </dsp:nvSpPr>
      <dsp:spPr>
        <a:xfrm>
          <a:off x="2983271" y="1472566"/>
          <a:ext cx="127633" cy="1422197"/>
        </a:xfrm>
        <a:custGeom>
          <a:avLst/>
          <a:gdLst/>
          <a:ahLst/>
          <a:cxnLst/>
          <a:rect l="0" t="0" r="0" b="0"/>
          <a:pathLst>
            <a:path>
              <a:moveTo>
                <a:pt x="127633" y="0"/>
              </a:moveTo>
              <a:lnTo>
                <a:pt x="127633" y="1422197"/>
              </a:lnTo>
              <a:lnTo>
                <a:pt x="0" y="14221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80D1F7-1981-4376-8358-54464F636FAE}">
      <dsp:nvSpPr>
        <dsp:cNvPr id="0" name=""/>
        <dsp:cNvSpPr/>
      </dsp:nvSpPr>
      <dsp:spPr>
        <a:xfrm>
          <a:off x="3110904" y="1472566"/>
          <a:ext cx="127633" cy="559154"/>
        </a:xfrm>
        <a:custGeom>
          <a:avLst/>
          <a:gdLst/>
          <a:ahLst/>
          <a:cxnLst/>
          <a:rect l="0" t="0" r="0" b="0"/>
          <a:pathLst>
            <a:path>
              <a:moveTo>
                <a:pt x="0" y="0"/>
              </a:moveTo>
              <a:lnTo>
                <a:pt x="0" y="559154"/>
              </a:lnTo>
              <a:lnTo>
                <a:pt x="127633" y="559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F2749-3E4E-4EC3-8DA9-614F059527EB}">
      <dsp:nvSpPr>
        <dsp:cNvPr id="0" name=""/>
        <dsp:cNvSpPr/>
      </dsp:nvSpPr>
      <dsp:spPr>
        <a:xfrm>
          <a:off x="2983271" y="1472566"/>
          <a:ext cx="127633" cy="559154"/>
        </a:xfrm>
        <a:custGeom>
          <a:avLst/>
          <a:gdLst/>
          <a:ahLst/>
          <a:cxnLst/>
          <a:rect l="0" t="0" r="0" b="0"/>
          <a:pathLst>
            <a:path>
              <a:moveTo>
                <a:pt x="127633" y="0"/>
              </a:moveTo>
              <a:lnTo>
                <a:pt x="127633" y="559154"/>
              </a:lnTo>
              <a:lnTo>
                <a:pt x="0" y="5591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623702-BEF8-4D1A-9929-E7F84DC8F801}">
      <dsp:nvSpPr>
        <dsp:cNvPr id="0" name=""/>
        <dsp:cNvSpPr/>
      </dsp:nvSpPr>
      <dsp:spPr>
        <a:xfrm>
          <a:off x="2375495" y="609523"/>
          <a:ext cx="735409" cy="255266"/>
        </a:xfrm>
        <a:custGeom>
          <a:avLst/>
          <a:gdLst/>
          <a:ahLst/>
          <a:cxnLst/>
          <a:rect l="0" t="0" r="0" b="0"/>
          <a:pathLst>
            <a:path>
              <a:moveTo>
                <a:pt x="0" y="0"/>
              </a:moveTo>
              <a:lnTo>
                <a:pt x="0" y="127633"/>
              </a:lnTo>
              <a:lnTo>
                <a:pt x="735409" y="127633"/>
              </a:lnTo>
              <a:lnTo>
                <a:pt x="735409"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26BE0D-C97B-40BB-AA06-3C351028B35C}">
      <dsp:nvSpPr>
        <dsp:cNvPr id="0" name=""/>
        <dsp:cNvSpPr/>
      </dsp:nvSpPr>
      <dsp:spPr>
        <a:xfrm>
          <a:off x="1640085" y="609523"/>
          <a:ext cx="735409" cy="255266"/>
        </a:xfrm>
        <a:custGeom>
          <a:avLst/>
          <a:gdLst/>
          <a:ahLst/>
          <a:cxnLst/>
          <a:rect l="0" t="0" r="0" b="0"/>
          <a:pathLst>
            <a:path>
              <a:moveTo>
                <a:pt x="735409" y="0"/>
              </a:moveTo>
              <a:lnTo>
                <a:pt x="735409" y="127633"/>
              </a:lnTo>
              <a:lnTo>
                <a:pt x="0" y="127633"/>
              </a:lnTo>
              <a:lnTo>
                <a:pt x="0" y="2552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D54A22-B609-4FBD-B24B-B2BA292DFEB2}">
      <dsp:nvSpPr>
        <dsp:cNvPr id="0" name=""/>
        <dsp:cNvSpPr/>
      </dsp:nvSpPr>
      <dsp:spPr>
        <a:xfrm>
          <a:off x="1767718" y="174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NOYE </a:t>
          </a:r>
        </a:p>
      </dsp:txBody>
      <dsp:txXfrm>
        <a:off x="1767718" y="1746"/>
        <a:ext cx="1215553" cy="607776"/>
      </dsp:txXfrm>
    </dsp:sp>
    <dsp:sp modelId="{0ED556BB-BE34-41A4-A1EA-534E582A7748}">
      <dsp:nvSpPr>
        <dsp:cNvPr id="0" name=""/>
        <dsp:cNvSpPr/>
      </dsp:nvSpPr>
      <dsp:spPr>
        <a:xfrm>
          <a:off x="103230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Participants</a:t>
          </a:r>
        </a:p>
      </dsp:txBody>
      <dsp:txXfrm>
        <a:off x="1032308" y="864790"/>
        <a:ext cx="1215553" cy="607776"/>
      </dsp:txXfrm>
    </dsp:sp>
    <dsp:sp modelId="{B9330D60-2FAB-4240-AA6F-6622CE7E64B5}">
      <dsp:nvSpPr>
        <dsp:cNvPr id="0" name=""/>
        <dsp:cNvSpPr/>
      </dsp:nvSpPr>
      <dsp:spPr>
        <a:xfrm>
          <a:off x="250312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NOYE Hosting Community</a:t>
          </a:r>
        </a:p>
      </dsp:txBody>
      <dsp:txXfrm>
        <a:off x="2503128" y="864790"/>
        <a:ext cx="1215553" cy="607776"/>
      </dsp:txXfrm>
    </dsp:sp>
    <dsp:sp modelId="{878E2DD0-B607-447F-B380-B76ED0D978AE}">
      <dsp:nvSpPr>
        <dsp:cNvPr id="0" name=""/>
        <dsp:cNvSpPr/>
      </dsp:nvSpPr>
      <dsp:spPr>
        <a:xfrm>
          <a:off x="1767718" y="1727833"/>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Core Group</a:t>
          </a:r>
        </a:p>
      </dsp:txBody>
      <dsp:txXfrm>
        <a:off x="1767718" y="1727833"/>
        <a:ext cx="1215553" cy="607776"/>
      </dsp:txXfrm>
    </dsp:sp>
    <dsp:sp modelId="{AFD7A872-B941-43EB-AD1C-D62AA30061F6}">
      <dsp:nvSpPr>
        <dsp:cNvPr id="0" name=""/>
        <dsp:cNvSpPr/>
      </dsp:nvSpPr>
      <dsp:spPr>
        <a:xfrm>
          <a:off x="3238538" y="1727833"/>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Stewardship Group</a:t>
          </a:r>
        </a:p>
      </dsp:txBody>
      <dsp:txXfrm>
        <a:off x="3238538" y="1727833"/>
        <a:ext cx="1215553" cy="607776"/>
      </dsp:txXfrm>
    </dsp:sp>
    <dsp:sp modelId="{45F52516-0891-4CDD-BDE7-C69BD9C0DCFE}">
      <dsp:nvSpPr>
        <dsp:cNvPr id="0" name=""/>
        <dsp:cNvSpPr/>
      </dsp:nvSpPr>
      <dsp:spPr>
        <a:xfrm>
          <a:off x="1767718"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Group Facilitators</a:t>
          </a:r>
        </a:p>
      </dsp:txBody>
      <dsp:txXfrm>
        <a:off x="1767718" y="2590876"/>
        <a:ext cx="1215553" cy="607776"/>
      </dsp:txXfrm>
    </dsp:sp>
    <dsp:sp modelId="{DCF57D5F-41D9-4097-8971-EAC903C1DCB1}">
      <dsp:nvSpPr>
        <dsp:cNvPr id="0" name=""/>
        <dsp:cNvSpPr/>
      </dsp:nvSpPr>
      <dsp:spPr>
        <a:xfrm>
          <a:off x="3238538"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NOYE Coordinators</a:t>
          </a:r>
        </a:p>
      </dsp:txBody>
      <dsp:txXfrm>
        <a:off x="3238538"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EB373-51C3-47AE-B410-77A44F96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Fini</dc:creator>
  <cp:keywords/>
  <dc:description/>
  <cp:lastModifiedBy>Christian Fini</cp:lastModifiedBy>
  <cp:revision>4</cp:revision>
  <dcterms:created xsi:type="dcterms:W3CDTF">2015-04-25T01:48:00Z</dcterms:created>
  <dcterms:modified xsi:type="dcterms:W3CDTF">2015-04-25T01:52:00Z</dcterms:modified>
</cp:coreProperties>
</file>